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7E" w:rsidRPr="00456685" w:rsidRDefault="00456685">
      <w:pPr>
        <w:rPr>
          <w:rFonts w:ascii="Times New Roman" w:hAnsi="Times New Roman" w:cs="Times New Roman"/>
          <w:b/>
          <w:sz w:val="24"/>
          <w:szCs w:val="24"/>
        </w:rPr>
      </w:pPr>
      <w:r w:rsidRPr="00456685">
        <w:rPr>
          <w:rFonts w:ascii="Times New Roman" w:hAnsi="Times New Roman" w:cs="Times New Roman"/>
          <w:b/>
          <w:sz w:val="24"/>
          <w:szCs w:val="24"/>
        </w:rPr>
        <w:t>Аннотация к программе внеурочной деятельности «Родной язык»</w:t>
      </w:r>
    </w:p>
    <w:p w:rsidR="00456685" w:rsidRDefault="00456685" w:rsidP="00456685">
      <w:pPr>
        <w:widowControl w:val="0"/>
        <w:autoSpaceDE w:val="0"/>
        <w:autoSpaceDN w:val="0"/>
        <w:spacing w:before="2" w:after="0" w:line="290" w:lineRule="auto"/>
        <w:ind w:left="107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8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5668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r w:rsidRPr="0045668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66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45668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и поддержку курса русского языка, входящего в предметную область «Русский язык и литературное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чтение».</w:t>
      </w:r>
    </w:p>
    <w:p w:rsidR="00456685" w:rsidRPr="00456685" w:rsidRDefault="00456685" w:rsidP="00456685">
      <w:pPr>
        <w:widowControl w:val="0"/>
        <w:autoSpaceDE w:val="0"/>
        <w:autoSpaceDN w:val="0"/>
        <w:spacing w:before="151"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</w:rPr>
      </w:pPr>
      <w:r w:rsidRPr="00456685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4566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45668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4566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4566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45668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bookmarkStart w:id="0" w:name="_GoBack"/>
      <w:bookmarkEnd w:id="0"/>
    </w:p>
    <w:p w:rsidR="00456685" w:rsidRPr="00456685" w:rsidRDefault="00456685" w:rsidP="00456685">
      <w:pPr>
        <w:widowControl w:val="0"/>
        <w:autoSpaceDE w:val="0"/>
        <w:autoSpaceDN w:val="0"/>
        <w:spacing w:before="60" w:after="0" w:line="290" w:lineRule="auto"/>
        <w:ind w:left="107" w:right="143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685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4566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4566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4566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5668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45668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5668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45668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4566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4566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4566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народа;</w:t>
      </w:r>
      <w:r w:rsidRPr="0045668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понимание значения родного языка для освоения и укрепления культуры и традиций своего народа,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осознание национального своеобразия русского языка; формирование познавательного интереса к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родному языку и желания его изучать, любви, уважительного отношения к русскому языку, а через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45668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566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4566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культуре;</w:t>
      </w:r>
      <w:proofErr w:type="gramEnd"/>
    </w:p>
    <w:p w:rsidR="00456685" w:rsidRPr="00456685" w:rsidRDefault="00456685" w:rsidP="00456685">
      <w:pPr>
        <w:widowControl w:val="0"/>
        <w:autoSpaceDE w:val="0"/>
        <w:autoSpaceDN w:val="0"/>
        <w:spacing w:after="0" w:line="290" w:lineRule="auto"/>
        <w:ind w:left="107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85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4566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первоначальными</w:t>
      </w:r>
      <w:r w:rsidRPr="004566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представлениями</w:t>
      </w:r>
      <w:r w:rsidRPr="0045668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66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4566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66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 w:rsidRPr="0045668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4566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66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45668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пространства Российской Федерации, о месте русского языка среди других языков народов России;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 овладение культурой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межнационального</w:t>
      </w:r>
      <w:r w:rsidRPr="004566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456685" w:rsidRPr="00456685" w:rsidRDefault="00456685" w:rsidP="00456685">
      <w:pPr>
        <w:widowControl w:val="0"/>
        <w:autoSpaceDE w:val="0"/>
        <w:autoSpaceDN w:val="0"/>
        <w:spacing w:before="2" w:after="0" w:line="29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685" w:rsidRPr="00456685" w:rsidRDefault="00456685" w:rsidP="00456685">
      <w:pPr>
        <w:widowControl w:val="0"/>
        <w:autoSpaceDE w:val="0"/>
        <w:autoSpaceDN w:val="0"/>
        <w:spacing w:after="0" w:line="290" w:lineRule="auto"/>
        <w:ind w:left="107" w:right="143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85">
        <w:rPr>
          <w:rFonts w:ascii="Times New Roman" w:eastAsia="Times New Roman" w:hAnsi="Times New Roman" w:cs="Times New Roman"/>
          <w:sz w:val="24"/>
          <w:szCs w:val="24"/>
        </w:rPr>
        <w:t>Содержание  курса «Родной язык (русский)» направлено на удовлетворение потребности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5668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56685">
        <w:rPr>
          <w:rFonts w:ascii="Times New Roman" w:eastAsia="Times New Roman" w:hAnsi="Times New Roman" w:cs="Times New Roman"/>
          <w:sz w:val="24"/>
          <w:szCs w:val="24"/>
        </w:rPr>
        <w:t xml:space="preserve"> в изучении родного языка как инструмента познания национальной культуры и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самореализации в ней. Учебный предмет «Родной язык (русский)» не ущемляет права тех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обучающихся, которые изучают иные (не русский) родные языки, поэтому учебное время, отведённое</w:t>
      </w:r>
      <w:r w:rsidRPr="0045668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на изучение данной дисциплины, не может рассматриваться как время для углублённого изучения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566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456685" w:rsidRPr="00456685" w:rsidRDefault="00456685" w:rsidP="00456685">
      <w:pPr>
        <w:widowControl w:val="0"/>
        <w:autoSpaceDE w:val="0"/>
        <w:autoSpaceDN w:val="0"/>
        <w:spacing w:after="0" w:line="290" w:lineRule="auto"/>
        <w:ind w:left="107" w:right="317" w:firstLine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85">
        <w:rPr>
          <w:rFonts w:ascii="Times New Roman" w:eastAsia="Times New Roman" w:hAnsi="Times New Roman" w:cs="Times New Roman"/>
          <w:sz w:val="24"/>
          <w:szCs w:val="24"/>
        </w:rPr>
        <w:t>В содержании курса «Родной язык (русский)» предусматривается расширение сведений,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45668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566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566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внутреннему</w:t>
      </w:r>
      <w:r w:rsidRPr="004566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системному</w:t>
      </w:r>
      <w:r w:rsidRPr="004566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устройству</w:t>
      </w:r>
      <w:r w:rsidRPr="0045668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45668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66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566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</w:p>
    <w:p w:rsidR="00456685" w:rsidRPr="00456685" w:rsidRDefault="00456685" w:rsidP="00456685">
      <w:pPr>
        <w:widowControl w:val="0"/>
        <w:autoSpaceDE w:val="0"/>
        <w:autoSpaceDN w:val="0"/>
        <w:spacing w:after="0" w:line="290" w:lineRule="auto"/>
        <w:ind w:left="107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85">
        <w:rPr>
          <w:rFonts w:ascii="Times New Roman" w:eastAsia="Times New Roman" w:hAnsi="Times New Roman" w:cs="Times New Roman"/>
          <w:sz w:val="24"/>
          <w:szCs w:val="24"/>
        </w:rPr>
        <w:t>языковой</w:t>
      </w:r>
      <w:r w:rsidRPr="004566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566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668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речи‚</w:t>
      </w:r>
      <w:r w:rsidRPr="0045668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Pr="004566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Pr="0045668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45668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языка:</w:t>
      </w:r>
      <w:r w:rsidRPr="004566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5668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многообразным</w:t>
      </w:r>
      <w:r w:rsidRPr="0045668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связям</w:t>
      </w:r>
      <w:r w:rsidRPr="004566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45668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языка с цивилизацией и культурой, государством и обществом Программа учебного предмета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4566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контекст существования русского</w:t>
      </w:r>
      <w:r w:rsidRPr="0045668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4566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66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частности</w:t>
      </w:r>
      <w:r w:rsidRPr="004566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4566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аспекты, которые обнаруживают прямую, непосредственную культурно-историческую</w:t>
      </w:r>
      <w:r w:rsidRPr="004566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6685">
        <w:rPr>
          <w:rFonts w:ascii="Times New Roman" w:eastAsia="Times New Roman" w:hAnsi="Times New Roman" w:cs="Times New Roman"/>
          <w:sz w:val="24"/>
          <w:szCs w:val="24"/>
        </w:rPr>
        <w:t>обусловленность.</w:t>
      </w:r>
    </w:p>
    <w:p w:rsidR="00456685" w:rsidRDefault="00456685"/>
    <w:sectPr w:rsidR="0045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12"/>
    <w:rsid w:val="00456685"/>
    <w:rsid w:val="004F247E"/>
    <w:rsid w:val="00B1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2023-03-23T06:00:00Z</dcterms:created>
  <dcterms:modified xsi:type="dcterms:W3CDTF">2023-03-23T06:03:00Z</dcterms:modified>
</cp:coreProperties>
</file>