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0C" w:rsidRPr="001A250C" w:rsidRDefault="001A250C" w:rsidP="001A2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Пояснительная записка</w:t>
      </w:r>
    </w:p>
    <w:p w:rsidR="001A250C" w:rsidRPr="001A250C" w:rsidRDefault="001A250C" w:rsidP="001A2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right="317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 Рабочая программа к курсу «Юным умникам и умницам» составлена</w:t>
      </w:r>
      <w:r w:rsidRPr="001A250C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 </w:t>
      </w:r>
      <w:r w:rsidRPr="001A250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на основе программы развития познавательных способностей учащихся младших классов О. Холодовой «Юным умникам и умницам»,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а также ориентирована на целевые приоритеты,</w:t>
      </w:r>
      <w:r w:rsidRPr="001A2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сформулированные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воспитания. Составлена на 2022-2026 </w:t>
      </w:r>
      <w:proofErr w:type="spellStart"/>
      <w:r w:rsidRPr="001A250C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1A250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1A2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50C" w:rsidRPr="001A250C" w:rsidRDefault="001A250C" w:rsidP="001A2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A250C" w:rsidRPr="001A250C" w:rsidRDefault="001A250C" w:rsidP="001A2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A250C" w:rsidRPr="001A250C" w:rsidRDefault="001A250C" w:rsidP="001A2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Общая характеристика курса</w:t>
      </w:r>
    </w:p>
    <w:p w:rsidR="001A250C" w:rsidRPr="001A250C" w:rsidRDefault="001A250C" w:rsidP="001A2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A250C" w:rsidRPr="001A250C" w:rsidRDefault="001A250C" w:rsidP="001A250C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spacing w:val="-3"/>
          <w:sz w:val="24"/>
          <w:szCs w:val="24"/>
        </w:rPr>
        <w:t xml:space="preserve">Программа данного курса </w:t>
      </w:r>
      <w:r w:rsidRPr="001A250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представляет систему интеллект</w:t>
      </w:r>
      <w:r w:rsidRPr="001A250C">
        <w:rPr>
          <w:rFonts w:ascii="Times New Roman" w:hAnsi="Times New Roman" w:cs="Times New Roman"/>
          <w:color w:val="000000"/>
          <w:spacing w:val="-1"/>
          <w:sz w:val="24"/>
          <w:szCs w:val="24"/>
        </w:rPr>
        <w:t>уально-развивающих занятий</w:t>
      </w:r>
      <w:r w:rsidRPr="001A250C">
        <w:rPr>
          <w:rFonts w:ascii="Times New Roman" w:hAnsi="Times New Roman" w:cs="Times New Roman"/>
          <w:spacing w:val="-3"/>
          <w:sz w:val="24"/>
          <w:szCs w:val="24"/>
        </w:rPr>
        <w:t xml:space="preserve"> для учащихся начальных классов и рассчитана на четыре года обучения.</w:t>
      </w:r>
    </w:p>
    <w:p w:rsidR="001A250C" w:rsidRPr="001A250C" w:rsidRDefault="001A250C" w:rsidP="001A250C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Цель данного курса: </w:t>
      </w:r>
      <w:r w:rsidRPr="001A250C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1A250C" w:rsidRPr="001A250C" w:rsidRDefault="001A250C" w:rsidP="001A25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задачи курса:</w:t>
      </w:r>
    </w:p>
    <w:p w:rsidR="001A250C" w:rsidRPr="001A250C" w:rsidRDefault="001A250C" w:rsidP="001A250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left="10" w:right="3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1A250C"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1A250C" w:rsidRPr="001A250C" w:rsidRDefault="001A250C" w:rsidP="001A250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1A250C" w:rsidRPr="001A250C" w:rsidRDefault="001A250C" w:rsidP="001A250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1A250C">
        <w:rPr>
          <w:rFonts w:ascii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1A250C" w:rsidRPr="001A250C" w:rsidRDefault="001A250C" w:rsidP="001A250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1A250C">
        <w:rPr>
          <w:rFonts w:ascii="Times New Roman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1A250C" w:rsidRPr="001A250C" w:rsidRDefault="001A250C" w:rsidP="001A250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1A250C" w:rsidRPr="001A250C" w:rsidRDefault="001A250C" w:rsidP="001A250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left="10" w:right="2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1A250C" w:rsidRPr="001A250C" w:rsidRDefault="001A250C" w:rsidP="001A250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left="10" w:right="1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1A250C" w:rsidRPr="001A250C" w:rsidRDefault="001A250C" w:rsidP="001A25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A250C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Таким образом, принципиально</w:t>
      </w:r>
      <w:r w:rsidRPr="001A250C">
        <w:rPr>
          <w:rFonts w:ascii="Times New Roman" w:hAnsi="Times New Roman" w:cs="Times New Roman"/>
          <w:color w:val="000000"/>
          <w:spacing w:val="-2"/>
          <w:sz w:val="24"/>
          <w:szCs w:val="24"/>
        </w:rPr>
        <w:t>й задачей предлагаемого курса является именно развитие познав</w:t>
      </w:r>
      <w:r w:rsidRPr="001A25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ательных способностей и </w:t>
      </w:r>
      <w:proofErr w:type="spellStart"/>
      <w:r w:rsidRPr="001A250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общеучебных</w:t>
      </w:r>
      <w:proofErr w:type="spellEnd"/>
      <w:r w:rsidRPr="001A25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умений и навыков, а не </w:t>
      </w:r>
      <w:r w:rsidRPr="001A250C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1A250C" w:rsidRPr="001A250C" w:rsidRDefault="001A250C" w:rsidP="001A2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занятий разработан </w:t>
      </w:r>
      <w:r w:rsidRPr="001A2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состоящий из следующих учебных пособий:</w:t>
      </w:r>
    </w:p>
    <w:p w:rsidR="001A250C" w:rsidRPr="001A250C" w:rsidRDefault="001A250C" w:rsidP="001A2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двух рабочих тетрадей для учащихся на печатной основе;</w:t>
      </w:r>
    </w:p>
    <w:p w:rsidR="001A250C" w:rsidRPr="001A250C" w:rsidRDefault="001A250C" w:rsidP="001A2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1A250C" w:rsidRPr="001A250C" w:rsidRDefault="001A250C" w:rsidP="001A2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предлагаемом пособии создана сис</w:t>
      </w: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 учебных заданий и задач, направленных на развитие позна</w:t>
      </w: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вательных процессов у младших школьников с целью усиления их</w:t>
      </w:r>
      <w:r w:rsidRPr="001A25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развития</w:t>
      </w:r>
      <w:r w:rsidRPr="001A25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включающего в себя умение наблюдать, сравнивать, обобщать, находить закономерности, строя простейшие предположения; проверять их, делать выводы, иллюстрировать их примерами. В рабочие тетради включены специально подобранные нестандартные задачи, направленные на развитие познавательных про</w:t>
      </w: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цессов у младших школьников. Часть заданий отобрана из учебной и педагогической литературы отечественных и зарубежных, авторов и переработана с учетом возрастных особенностей и воз</w:t>
      </w: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 детей 6-10 лет, часть - составлена автором пособия.</w:t>
      </w:r>
    </w:p>
    <w:p w:rsidR="001A250C" w:rsidRPr="001A250C" w:rsidRDefault="001A250C" w:rsidP="001A250C">
      <w:pPr>
        <w:shd w:val="clear" w:color="auto" w:fill="FFFFFF"/>
        <w:spacing w:after="0" w:line="240" w:lineRule="auto"/>
        <w:ind w:right="106"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1A250C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Содержание тем учебного курса</w:t>
      </w:r>
    </w:p>
    <w:p w:rsidR="001A250C" w:rsidRPr="001A250C" w:rsidRDefault="001A250C" w:rsidP="001A2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1 класс (33 занятия)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Предлагаемые в 1 классе задания направлены на создание положительной мотивации, на формирование познавательного интереса к предметам и к знаниям вообще. Эта задача достигается с помощью специально построенной системы заданий, которые помогают преодолеть неустойчивость внимания шестилеток, непроизвольность процесса зрительного и слухового запоминания и ведут к развитию мыслительной деятельности.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>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 На первых порах работы с заданиями можно допускать угадывание ответа, решения, но тут же постараться подвести учащихся к обоснованию ответа. При работе над такими заданиями очень важна точная и целенаправленная постановка вопросов, выделение главного звена при рассуждении, обоснование выбранного решения. Как правило, это делает учитель, опираясь на ответы детей и давая точное и лаконичное разъяснение. Очень важно, чтобы пояснения, даваемые учителем, постепенно сокращались с одновременным повышением доли участия детей в поиске решения предложенной задачи.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  На последующих этапах предусматривается полный переход на самостоятельное выполнение учащимися заданий, предполагающее возможность советоваться с учителем, соседом по парте, поиск совместного решения парами или группами. Ведущая задача учителя - поощрять и поддерживать самостоятельность детей в поиске решения. В то же время не следует предъявлять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жѐстких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требований к тому, чтобы задача была обязательно решена каждым учеником. Важно следить, чтобы по мере продвижения к этой деятельности все большее число учащихся класса вовлекалось 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неѐ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Проверка самостоятельной деятельности учащихся предусматривает обязательное обсуждение всех предлагаемых учащимися способов решения, уточнение способов решения и рассуждений, показ ошибок в рассуждениях, акцентирование внимания детей на наиболее рациональные, оригинальные и красивые способы решения. Проверка особенно важна для детей с низким уровнем развития (они в силу своих физиологических особенностей усваивают все новое с большим трудом и длительное время не могут выполнять задания самостоятельно).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Рекомендуемая модель занятия в 1 классе такова: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«Мозговая гимнастика» (1-2 минуты).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Выполнение упражнений для улучшения мозговой деятельности является важной частью занятия по РПС. Исследования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учѐных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памяти, повышается устойчивость внимания, ускоряется решение элементарных интеллектуальных задач, убыстряются психомоторные процессы.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Разминка (3 минуты).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Основной задачей данного этапа является создание у ребят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определѐнного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положительного эмоционального фона, без которого эффективное усвоение знаний невозможно. Поэтому вопросы,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включѐнные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в разминку, достаточно легкие. Они способны вызвать интерес у детей и рассчитаны на сообразительность, быстроту реакции, окрашены немалой долей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юмо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>pa</w:t>
      </w:r>
      <w:proofErr w:type="spellEnd"/>
      <w:proofErr w:type="gramEnd"/>
      <w:r w:rsidRPr="001A250C">
        <w:rPr>
          <w:rFonts w:ascii="Times New Roman" w:hAnsi="Times New Roman" w:cs="Times New Roman"/>
          <w:sz w:val="24"/>
          <w:szCs w:val="24"/>
        </w:rPr>
        <w:t xml:space="preserve">. Но они же и подготавливают ребенка к активной учебно-познавательной деятельности.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Тренировка и развитие психических механизмов, лежащих в основе познавательных способностей, памяти, внимания, воображения, мышления. (10- 15 минут).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lastRenderedPageBreak/>
        <w:t xml:space="preserve">Задания, используемые на этом этапе занятия не только способствуют развитию этих так необходимых качеств, но и позволяют, неся соответствующую дидактическую нагрузку, углублять знания ребят, разнообразить методы и </w:t>
      </w:r>
      <w:proofErr w:type="spellStart"/>
      <w:proofErr w:type="gramStart"/>
      <w:r w:rsidRPr="001A250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>мы</w:t>
      </w:r>
      <w:proofErr w:type="spellEnd"/>
      <w:proofErr w:type="gramEnd"/>
      <w:r w:rsidRPr="001A250C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деятельности. Все задания подобраны так, что степень их трудности увеличивается от занятия к занятию.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Весѐлая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переменка (3-5 минут).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Динамическая пауза, проводимая на данных занятиях, будет не только развивать двигательную сферу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, но и способствовать развитию умения выполнять несколько различных заданий одновременно.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Логически-поисковые задания (10-12 минут).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Коррелирующая гимнастика для глаз (1-2 минуты).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Чем больше и чаще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будет уделять внимание своим глазам, тем дольше он сохранит хорошее зрение. Те же дети, чье зрение нуждается в коррекции, путем регулярных тренировок смогут значительно улучшить его. Выполнение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гимнастики для глаз поможет как повышению остроты зрения, так и снятию зрительного утомления и достижению состояния зрительного комфорта.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Графический диктант, штриховка (10 минут), В. А. Сухомлинский писал, что истоки способностей и дарований детей - на кончиках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ярче проявляется творческая стихия детского ума. Поэтому очень важно «поставить руку».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Рисование графических фигур - отличный способ разработки мелких мышц руки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, интересное и увлекательное занятие, результаты которого скажутся на умении красиво писать и логически мыслить.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На данном этапе занятия ребята сначала выполняют графический рисунок под диктовку учителя, а затем заштриховывает его косыми линиями, прямыми линиями, «вышивают» фигурку крестиком или просто закрашивают. Штриховка не только подводит детей к пониманию симметрии, композиции в декоративном рисовании, но развивает мелкие мышцы пальцев и кисти руки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При регулярном выполнении таких упражнений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начинает хорошо владеть карандашом, у него появляется устойчивое, сосредоточенное внимание, воспитывается трудолюбие, усидчивость.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Графические диктанты - это и способ развития речи, так как попутно ребята составляют небольшие рассказики, учат стихи, загадки, овладевают выразительными свойствами языка.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Поэтому в процессе работы с графическими диктантами разбивается внутренняя и внешняя речь, логическое мышление, формируются внимание, глазомер, зрительная память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, аккуратность, фантазия, общая культура, активизируются творческие способности. </w:t>
      </w:r>
    </w:p>
    <w:p w:rsidR="001A250C" w:rsidRPr="001A250C" w:rsidRDefault="001A250C" w:rsidP="001A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>2 класс (34 занятия)</w:t>
      </w:r>
      <w:r w:rsidRPr="001A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Методы и </w:t>
      </w:r>
      <w:proofErr w:type="spellStart"/>
      <w:proofErr w:type="gramStart"/>
      <w:r w:rsidRPr="001A250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>мы</w:t>
      </w:r>
      <w:proofErr w:type="spellEnd"/>
      <w:proofErr w:type="gramEnd"/>
      <w:r w:rsidRPr="001A250C">
        <w:rPr>
          <w:rFonts w:ascii="Times New Roman" w:hAnsi="Times New Roman" w:cs="Times New Roman"/>
          <w:sz w:val="24"/>
          <w:szCs w:val="24"/>
        </w:rPr>
        <w:t xml:space="preserve"> организации учебной деятельности второклассников в большей степени, чем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>Большое внимание, как и в первом классе,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 Рекомендуемая модель занятия такая: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1. «Мозговая гимнастика» (2-3 минуты).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2. Разминка (3-5 минут).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lastRenderedPageBreak/>
        <w:t xml:space="preserve">Во втором классе увеличивается количество вопросов, включенных в разминку. Сами вопросы становятся более сложными. Увеличивается темп вопросов и ответов.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3. Тренировка и развитие психических механизмов, лежащих в основе познавательных способностей, - памяти, внимания, воображения (10-15 минут).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Материал,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включѐнный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в раздел «Задания на развитие внимания», имеет, как и в 1 классе, своей целью совершенствование различных сторон внимания и увеличение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произвольного внимания детей. Однако уровень трудности заданий значительно возрастает.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Для развития внимания и зрительной памяти почти в каждое занятие включен зрительный диктант.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В раздел «Развитие воображения» включены задания на преобразование и перестроение фигур и предметов (задания с использованием спичек); на вычерчивание фигур без отрыва карандаша, на отгадывание изографов, на разгадывание ребусов.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Во 2 классе предлагаются задачи логического характера с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Вводятся текстовые задачи из комбинаторики.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Также во втором классе вводится большое количество разнообразных занимательных заданий и упражнений, в процессе выполнения которых у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гимнастика для глаз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Чем больше и чаще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будет уделять внимание своим глазам, тем дольше он сохранит хорошее зрение. Те же дети, чье зрение оставляет желать лучшего путем регулярных тренировок смогут значительно улучшить его. Выполнение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гимнастики для глаз поможет как повышению остроты зрения, так и снятию зрительного утомления и достижению состояния зрительного комфорта.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Логические задачи на развитие аналитических способностей и способности рассуждать.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В целях развития логического мышления учащимся предлагаются задачи, при решении которых им необходимо самостоятельно производить анализ, синтез, сравнение, строить дедуктивные умозаключения.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Способность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анализировать проявляется при разборе условий задания и требований к нему, а также в умении выделять содержащиеся в условиях задачи данные и их отношения между собой.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 </w:t>
      </w:r>
    </w:p>
    <w:p w:rsidR="001A250C" w:rsidRPr="001A250C" w:rsidRDefault="001A250C" w:rsidP="001A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>3 класс (34 занятия)</w:t>
      </w:r>
      <w:r w:rsidRPr="001A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Курс РПС в 3 классе, продолжая и углубляя общие линии этого направления, заложенные в первых двух классах, имеет и свои особенности.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Одна из таких особенностей - смещение акцента на усиление роли логически-поисковых заданий и логических задач для развития мышления учащихся. Это, конечно, не означает отсутствия материала для целенаправленного развития других познавательных процессов, но удельный вес заданий на развитие мышления заметно </w:t>
      </w:r>
      <w:r w:rsidRPr="001A250C">
        <w:rPr>
          <w:rFonts w:ascii="Times New Roman" w:hAnsi="Times New Roman" w:cs="Times New Roman"/>
          <w:sz w:val="24"/>
          <w:szCs w:val="24"/>
        </w:rPr>
        <w:lastRenderedPageBreak/>
        <w:t xml:space="preserve">возрастает, а сами задания становятся более разнообразными как по содержанию, так и по форме их представления.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Методы и </w:t>
      </w:r>
      <w:proofErr w:type="spellStart"/>
      <w:proofErr w:type="gramStart"/>
      <w:r w:rsidRPr="001A250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>мы</w:t>
      </w:r>
      <w:proofErr w:type="spellEnd"/>
      <w:proofErr w:type="gramEnd"/>
      <w:r w:rsidRPr="001A250C">
        <w:rPr>
          <w:rFonts w:ascii="Times New Roman" w:hAnsi="Times New Roman" w:cs="Times New Roman"/>
          <w:sz w:val="24"/>
          <w:szCs w:val="24"/>
        </w:rPr>
        <w:t xml:space="preserve"> организации деятельности третьеклассников в большей степени, чем ранее, ориентированы на увеличение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самостоятельной умственной деятельности, на развитие навыков контроля и самоконтроля, на развитие познавательной активности детей.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Рекомендуемая модель занятия такова: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«Мозговая гимнастика» (2 минуты).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Разминка (3-5 минут).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Тренировка психических механизмов, лежащих в основе познавательных способностей, памяти, внимания, воображения (10 минут).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гимнастика для глаз (1-2 минуты).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Логически-поисковые задания (10 минут). На этом этапе задания из области математики будут перемежаться с заданиями из области русского языка или музыки: ребусами, кроссвордами и так далее. Такое чередование заданий способствует развитию гибкости мышления, заставляет находить оригинальные, нестандартные способы выхода из затруднительных ситуаций. Это весьма важно, поскольку при выполнении таких заданий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, который не усвоил какой-то учебный материал и поэтому плохо решает типовые задачи, может почувствовать вкус успеха и обрести уверенность в своих силах. Ведь решение логически поисковых задач опирается на поисковую активность и сообразительность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Весѐлая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переменка (2-3 минуты).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Решение нестандартных задач (10-15 минут).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Умение ориентироваться в тексте задачи - важный результат и важное условие общего развития ученика. Но тех задач, которые имеются в школьных учебниках, недостаточно. Очень, важно приучать ребят решать и нестандартные задачи, тематика которых не является сама по себе объектом изучения. Нужно воспитывать в детях любовь к красоте логических рассуждений. Задачи, предлагаемые в этом разделе, различаются не только по содержанию, но и по сложности. На каждом занятии обязательно проводится коллективное обсуждение решения задачи. </w:t>
      </w:r>
    </w:p>
    <w:p w:rsidR="001A250C" w:rsidRPr="001A250C" w:rsidRDefault="001A250C" w:rsidP="001A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>4 класс (34 занятия)</w:t>
      </w:r>
      <w:r w:rsidRPr="001A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Курс РПС в 4 классе продолжает развивать и тренировать основные психические механизмы, лежащие в основе познавательных способностей детей. Но так как учащиеся занимается по этому курсу </w:t>
      </w:r>
      <w:proofErr w:type="spellStart"/>
      <w:proofErr w:type="gramStart"/>
      <w:r w:rsidRPr="001A250C">
        <w:rPr>
          <w:rFonts w:ascii="Times New Roman" w:hAnsi="Times New Roman" w:cs="Times New Roman"/>
          <w:sz w:val="24"/>
          <w:szCs w:val="24"/>
        </w:rPr>
        <w:t>четв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>ѐртый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год, все больше внимания теперь уделяется логически-поисковым, частично-поисковым задачам. Большое внимание уделяется решению нестандартных задач.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Выполняя логически-поисковые задания, которые обеспечивают преемственность перехода от простых формально-логических действий к 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 xml:space="preserve">, от заданий на репродукцию и запоминание - к истинно творческим, дети учатся производить анализ и синтез, сравнение и классификацию, строить индуктивные и дедуктивные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щелям и задачам обучения.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Частично-поисковая задача содержит такой вид задания в процессе 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 xml:space="preserve"> которого учащиеся, как правило, самостоятельно или при незначительной помощи учителя открывают для себя знания и способы их добывания. К конкретным частично-поисковым задачам 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 xml:space="preserve"> например, такие задания, как нахождение закономерностей нахождение принципа группировки и расположения приведенных слов, цифр, явлений; подбор возможно большего количества примеров к какому-либо положению; нахождение нескольких вариантов ответа на один и тот же вопрос; нахождение наиболее </w:t>
      </w:r>
      <w:r w:rsidRPr="001A250C">
        <w:rPr>
          <w:rFonts w:ascii="Times New Roman" w:hAnsi="Times New Roman" w:cs="Times New Roman"/>
          <w:sz w:val="24"/>
          <w:szCs w:val="24"/>
        </w:rPr>
        <w:lastRenderedPageBreak/>
        <w:t xml:space="preserve">рационального способа решения; усовершенствование какого-либо задания и другие. Так как большинство школьных задач решается по определенному алгоритму, зачастую приводимому учителем в готовом виде, то в одних случаях возникает ситуация бездумного, автоматического подхода учащихся к их решению, в других - растерянность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более разнообразными и трудными.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Решение нестандартных задач формирует познавательную Активность, мыслительные и исследовательские умения, привычку вдумываться в слово. Большинство задач не имеет однозначного решения. Это способствует развитию гибкости, оригинальности и широты мышления - то есть развитию творческих способностей у детей. Материал одного занятия в 4 классе рассчитан на 45 минут.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Рекомендуемая модель занятия по РПС в 4 классе аналогична модели занятия в третьем классе.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Мозговая гимнастика (2 минуты).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Разминка (3-5 минут).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Тренировка психических механизмов, лежащих в основе познавательных способностей, памяти, внимания, воображения (10 минут).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гимнастика для глаз (1-2 минуты).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Логически-поисковые задания (10 минут).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Весѐлая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переменка (2-3 минуты). </w:t>
      </w:r>
    </w:p>
    <w:p w:rsidR="001A250C" w:rsidRPr="001A250C" w:rsidRDefault="001A250C" w:rsidP="001A2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Решение нестандартных задач (10-15 минут). </w:t>
      </w:r>
    </w:p>
    <w:p w:rsidR="001A250C" w:rsidRPr="001A250C" w:rsidRDefault="001A250C" w:rsidP="001A250C">
      <w:pPr>
        <w:shd w:val="clear" w:color="auto" w:fill="FFFFFF"/>
        <w:spacing w:after="0" w:line="240" w:lineRule="auto"/>
        <w:ind w:left="192" w:firstLine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50C" w:rsidRPr="001A250C" w:rsidRDefault="001A250C" w:rsidP="001A250C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1A250C" w:rsidRPr="001A250C" w:rsidRDefault="001A250C" w:rsidP="001A2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курса</w:t>
      </w:r>
    </w:p>
    <w:p w:rsidR="001A250C" w:rsidRPr="001A250C" w:rsidRDefault="001A250C" w:rsidP="001A2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right="317" w:firstLine="182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 курса «Юным умникам и умницам» направлено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1A250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                     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A250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1A250C" w:rsidRPr="001A250C" w:rsidRDefault="001A250C" w:rsidP="001A2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A250C" w:rsidRPr="001A250C" w:rsidRDefault="001A250C" w:rsidP="001A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следующих умений:  </w:t>
      </w:r>
    </w:p>
    <w:p w:rsidR="001A250C" w:rsidRPr="001A250C" w:rsidRDefault="001A250C" w:rsidP="001A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Определять  и  высказывать  под  руководством  педагога  самые  простые  общие  для  всех  людей правила поведения при сотрудничестве (этические нормы).</w:t>
      </w:r>
    </w:p>
    <w:p w:rsidR="001A250C" w:rsidRPr="001A250C" w:rsidRDefault="001A250C" w:rsidP="001A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 предложенных  педагогом  ситуациях  общения  и  сотрудничества,  опираясь  на  общие  для  всех простые правила поведения,  делать выбор, при поддержке других участников группы и педагога, как поступить.</w:t>
      </w:r>
    </w:p>
    <w:p w:rsidR="001A250C" w:rsidRPr="001A250C" w:rsidRDefault="001A250C" w:rsidP="001A25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firstLine="1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250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A250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290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логические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действия: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1A25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и классифицировать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25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определённому</w:t>
      </w:r>
      <w:r w:rsidRPr="001A250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признаку;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right="317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A250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классификации объектов;</w:t>
      </w:r>
      <w:r w:rsidRPr="001A250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25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 изучаемом материале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25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250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алгоритма наблюдения; 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right="549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ситуациях наблюдения за материалом,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1A25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выводы.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290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исследовательские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действия: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right="414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выполнения задания, выбирать наиболее подходящий (на основе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предложенных критериев); проводить по предложенному плану несложное мин</w:t>
      </w:r>
      <w:proofErr w:type="gramStart"/>
      <w:r w:rsidRPr="001A250C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исследование; 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right="459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</w:t>
      </w:r>
      <w:r w:rsidRPr="001A2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за предложенным 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(классификации,</w:t>
      </w:r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1A25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исследования);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A25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250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1A25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A2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анализа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1A25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материала;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1A2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1A25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сходных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290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информацией: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1A25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нужный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словарь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запрашиваемой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A25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уточнения;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right="317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1A250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алгоритму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находить представленную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 явном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предложенном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источнике: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словарях,</w:t>
      </w:r>
      <w:r w:rsidRPr="001A25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справочниках;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 w:rsidRPr="001A2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1A25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(обращаясь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250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словарям,</w:t>
      </w:r>
      <w:r w:rsidRPr="001A25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справочникам,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учебнику);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29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Cs/>
          <w:iCs/>
          <w:sz w:val="24"/>
          <w:szCs w:val="24"/>
        </w:rPr>
        <w:t>соблюдать</w:t>
      </w:r>
      <w:r w:rsidRPr="001A250C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1A250C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bCs/>
          <w:iCs/>
          <w:sz w:val="24"/>
          <w:szCs w:val="24"/>
        </w:rPr>
        <w:t>помощью</w:t>
      </w:r>
      <w:r w:rsidRPr="001A250C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правила информационной безопасности при поиске информации в Интернете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текстовую,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графическую,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290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Общение: 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суждения, выражать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условиями 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общения в знакомой среде; проявлять уважительное отношение к собеседнику, соблюдать правила</w:t>
      </w:r>
      <w:r w:rsidRPr="001A2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1A25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диалоги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дискуссии;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1A250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A25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зрения;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1A25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25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мнение;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2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поставленной задачей;</w:t>
      </w:r>
    </w:p>
    <w:p w:rsidR="001A250C" w:rsidRPr="001A250C" w:rsidRDefault="001A250C" w:rsidP="001A25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50C">
        <w:rPr>
          <w:rFonts w:ascii="Times New Roman" w:hAnsi="Times New Roman" w:cs="Times New Roman"/>
          <w:b/>
          <w:i/>
          <w:sz w:val="24"/>
          <w:szCs w:val="24"/>
        </w:rPr>
        <w:t>Совместная</w:t>
      </w:r>
      <w:r w:rsidRPr="001A250C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1A250C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right="317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</w:t>
      </w:r>
      <w:r w:rsidRPr="001A2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задачах)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стандартной</w:t>
      </w:r>
      <w:r w:rsidRPr="001A25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(типовой)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формата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планирования,</w:t>
      </w:r>
      <w:r w:rsidRPr="001A2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Pr="001A25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шагов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25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сроков;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коллективно строить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1A25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достижению: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1A25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проявлять</w:t>
      </w:r>
      <w:r w:rsidRPr="001A250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готовность</w:t>
      </w:r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подчиняться,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разрешать   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конфликты;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290" w:right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1A250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250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результат;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firstLine="1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25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1A250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 начальной</w:t>
      </w:r>
      <w:r w:rsidRPr="001A25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A250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A2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действия.</w:t>
      </w:r>
      <w:proofErr w:type="gramEnd"/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290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290" w:right="1537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A250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1A25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получения результата;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290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Самоконтроль: 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right="317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успеха/неудач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A250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1A250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1A250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A25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2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r w:rsidRPr="001A25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ошибок;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 w:firstLine="182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250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A250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выделению,</w:t>
      </w:r>
      <w:r w:rsidRPr="001A25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характеристике,</w:t>
      </w:r>
      <w:r w:rsidRPr="001A2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1A2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единиц;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A25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25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A25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одноклассников,</w:t>
      </w:r>
      <w:r w:rsidRPr="001A25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1A250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оценивать их</w:t>
      </w:r>
      <w:r w:rsidRPr="001A250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25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1A25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критериям.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29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1A250C" w:rsidRPr="001A250C" w:rsidRDefault="001A250C" w:rsidP="001A250C">
      <w:pPr>
        <w:widowControl w:val="0"/>
        <w:autoSpaceDE w:val="0"/>
        <w:autoSpaceDN w:val="0"/>
        <w:spacing w:after="0" w:line="240" w:lineRule="auto"/>
        <w:ind w:left="29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A250C" w:rsidRPr="001A250C" w:rsidRDefault="001A250C" w:rsidP="001A2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Предметными результатами</w:t>
      </w: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  являются формирование следующих умений:</w:t>
      </w:r>
    </w:p>
    <w:p w:rsidR="001A250C" w:rsidRPr="001A250C" w:rsidRDefault="001A250C" w:rsidP="001A25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признаки предметов и узнавать предметы по их признакам;</w:t>
      </w:r>
    </w:p>
    <w:p w:rsidR="001A250C" w:rsidRPr="001A250C" w:rsidRDefault="001A250C" w:rsidP="001A25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существенные признаки предметов;</w:t>
      </w:r>
    </w:p>
    <w:p w:rsidR="001A250C" w:rsidRPr="001A250C" w:rsidRDefault="001A250C" w:rsidP="001A25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между собой предметы, явления;</w:t>
      </w:r>
    </w:p>
    <w:p w:rsidR="001A250C" w:rsidRPr="001A250C" w:rsidRDefault="001A250C" w:rsidP="001A25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обобщать, делать несложные выводы;</w:t>
      </w:r>
    </w:p>
    <w:p w:rsidR="001A250C" w:rsidRPr="001A250C" w:rsidRDefault="001A250C" w:rsidP="001A25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явления, предметы;</w:t>
      </w:r>
    </w:p>
    <w:p w:rsidR="001A250C" w:rsidRPr="001A250C" w:rsidRDefault="001A250C" w:rsidP="001A25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событий;</w:t>
      </w:r>
    </w:p>
    <w:p w:rsidR="001A250C" w:rsidRPr="001A250C" w:rsidRDefault="001A250C" w:rsidP="001A25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судить о противоположных явлениях;</w:t>
      </w:r>
    </w:p>
    <w:p w:rsidR="001A250C" w:rsidRPr="001A250C" w:rsidRDefault="001A250C" w:rsidP="001A25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тем или иным понятиям;</w:t>
      </w:r>
    </w:p>
    <w:p w:rsidR="001A250C" w:rsidRPr="001A250C" w:rsidRDefault="001A250C" w:rsidP="001A25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отношения между предметами типа «род» - «вид»;</w:t>
      </w:r>
    </w:p>
    <w:p w:rsidR="001A250C" w:rsidRPr="001A250C" w:rsidRDefault="001A250C" w:rsidP="001A25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функциональные отношения между понятиями;</w:t>
      </w:r>
    </w:p>
    <w:p w:rsidR="001A250C" w:rsidRPr="001A250C" w:rsidRDefault="001A250C" w:rsidP="001A25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проводить аналогии. </w:t>
      </w:r>
    </w:p>
    <w:p w:rsidR="001A250C" w:rsidRPr="001A250C" w:rsidRDefault="001A250C" w:rsidP="001A250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50C" w:rsidRPr="001A250C" w:rsidRDefault="001A250C" w:rsidP="001A250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50C" w:rsidRPr="001A250C" w:rsidRDefault="001A250C" w:rsidP="001A250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50C" w:rsidRPr="001A250C" w:rsidRDefault="001A250C" w:rsidP="001A250C">
      <w:pPr>
        <w:numPr>
          <w:ilvl w:val="0"/>
          <w:numId w:val="12"/>
        </w:numPr>
        <w:tabs>
          <w:tab w:val="left" w:pos="931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основу изучения курса положены ценностные ориентиры, достижение которых определяются воспитательными результатами. Воспитательные результаты оцениваются по трём уровням.</w:t>
      </w:r>
    </w:p>
    <w:p w:rsidR="001A250C" w:rsidRPr="001A250C" w:rsidRDefault="001A250C" w:rsidP="001A250C">
      <w:pPr>
        <w:spacing w:after="0" w:line="240" w:lineRule="auto"/>
        <w:ind w:right="20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Первый уровень результатов </w:t>
      </w:r>
      <w:r w:rsidRPr="001A250C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приобретение школьником социальных знаний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1A250C" w:rsidRPr="001A250C" w:rsidRDefault="001A250C" w:rsidP="001A250C">
      <w:pPr>
        <w:spacing w:after="0" w:line="240" w:lineRule="auto"/>
        <w:ind w:right="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1A250C" w:rsidRPr="001A250C" w:rsidRDefault="001A250C" w:rsidP="001A250C">
      <w:pPr>
        <w:spacing w:after="0" w:line="240" w:lineRule="auto"/>
        <w:ind w:right="20" w:firstLine="883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Второй уровень результатов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получение школьником опыта переживания и позитивного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1A250C" w:rsidRPr="001A250C" w:rsidRDefault="001A250C" w:rsidP="001A250C">
      <w:pPr>
        <w:spacing w:after="0" w:line="240" w:lineRule="auto"/>
        <w:ind w:right="20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1A250C" w:rsidRPr="001A250C" w:rsidRDefault="001A250C" w:rsidP="001A250C">
      <w:pPr>
        <w:spacing w:after="0" w:line="240" w:lineRule="auto"/>
        <w:ind w:right="20" w:firstLine="883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Третий уровень результатов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получение школьником опыта самостоятельного</w:t>
      </w:r>
      <w:r w:rsidRPr="001A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общественного действия.</w:t>
      </w:r>
    </w:p>
    <w:p w:rsidR="001A250C" w:rsidRPr="001A250C" w:rsidRDefault="001A250C" w:rsidP="001A250C">
      <w:pPr>
        <w:spacing w:after="0" w:line="240" w:lineRule="auto"/>
        <w:ind w:right="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1A250C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1A250C" w:rsidRPr="001A250C" w:rsidRDefault="001A250C" w:rsidP="001A250C">
      <w:pPr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i/>
          <w:sz w:val="24"/>
          <w:szCs w:val="24"/>
        </w:rPr>
        <w:t>Планируется достижение первого уровня воспитательных результатов к концу первого класса, достижение второго уровня к концу третьего класса, достижение третьего уровня к концу 4 класса.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Для отслеживания результатов предусматриваются в следующие </w:t>
      </w:r>
      <w:r w:rsidRPr="001A250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контроля:</w:t>
      </w:r>
    </w:p>
    <w:p w:rsidR="001A250C" w:rsidRPr="001A250C" w:rsidRDefault="001A250C" w:rsidP="001A250C">
      <w:pPr>
        <w:tabs>
          <w:tab w:val="left" w:pos="706"/>
        </w:tabs>
        <w:spacing w:after="0" w:line="240" w:lineRule="auto"/>
        <w:ind w:left="10"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250C" w:rsidRPr="001A250C" w:rsidRDefault="001A250C" w:rsidP="001A250C">
      <w:pPr>
        <w:tabs>
          <w:tab w:val="left" w:pos="706"/>
        </w:tabs>
        <w:spacing w:after="0" w:line="240" w:lineRule="auto"/>
        <w:ind w:left="10" w:right="20"/>
        <w:rPr>
          <w:rFonts w:ascii="Times New Roman" w:eastAsia="Symbol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Стартовый,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позволяющий определить исходный уровень развития учащихся по методикам</w:t>
      </w:r>
      <w:r w:rsidRPr="001A2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Холодовой О. А., Криволаповой Н.А. (результаты фиксируются в зачетном листе учителя);</w:t>
      </w:r>
    </w:p>
    <w:p w:rsidR="001A250C" w:rsidRPr="001A250C" w:rsidRDefault="001A250C" w:rsidP="001A250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1A250C" w:rsidRPr="001A250C" w:rsidRDefault="001A250C" w:rsidP="001A250C">
      <w:pPr>
        <w:tabs>
          <w:tab w:val="left" w:pos="720"/>
        </w:tabs>
        <w:spacing w:after="0" w:line="240" w:lineRule="auto"/>
        <w:ind w:left="10"/>
        <w:rPr>
          <w:rFonts w:ascii="Times New Roman" w:eastAsia="Symbol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Текущий:</w:t>
      </w:r>
    </w:p>
    <w:p w:rsidR="001A250C" w:rsidRPr="001A250C" w:rsidRDefault="001A250C" w:rsidP="001A250C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720" w:right="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прогностический, то есть проигрывание всех операций учебного действия до начала его реального выполнения;</w:t>
      </w:r>
    </w:p>
    <w:p w:rsidR="001A250C" w:rsidRPr="001A250C" w:rsidRDefault="001A250C" w:rsidP="001A250C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720" w:right="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пооперационный, то есть </w:t>
      </w:r>
      <w:proofErr w:type="gramStart"/>
      <w:r w:rsidRPr="001A25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1A250C" w:rsidRPr="001A250C" w:rsidRDefault="001A250C" w:rsidP="001A250C">
      <w:pPr>
        <w:numPr>
          <w:ilvl w:val="1"/>
          <w:numId w:val="14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1A250C" w:rsidRPr="001A250C" w:rsidRDefault="001A250C" w:rsidP="001A250C">
      <w:pPr>
        <w:numPr>
          <w:ilvl w:val="1"/>
          <w:numId w:val="14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1A250C" w:rsidRPr="001A250C" w:rsidRDefault="001A250C" w:rsidP="001A250C">
      <w:pPr>
        <w:tabs>
          <w:tab w:val="left" w:pos="720"/>
        </w:tabs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250C" w:rsidRPr="001A250C" w:rsidRDefault="001A250C" w:rsidP="001A250C">
      <w:pPr>
        <w:tabs>
          <w:tab w:val="left" w:pos="720"/>
        </w:tabs>
        <w:spacing w:after="0" w:line="240" w:lineRule="auto"/>
        <w:ind w:left="10"/>
        <w:rPr>
          <w:rFonts w:ascii="Times New Roman" w:eastAsia="Symbol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>контроль  в формах</w:t>
      </w:r>
    </w:p>
    <w:p w:rsidR="001A250C" w:rsidRPr="001A250C" w:rsidRDefault="001A250C" w:rsidP="001A250C">
      <w:pPr>
        <w:numPr>
          <w:ilvl w:val="1"/>
          <w:numId w:val="14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1A250C" w:rsidRPr="001A250C" w:rsidRDefault="001A250C" w:rsidP="001A250C">
      <w:pPr>
        <w:numPr>
          <w:ilvl w:val="1"/>
          <w:numId w:val="14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практические работы;</w:t>
      </w:r>
    </w:p>
    <w:p w:rsidR="001A250C" w:rsidRPr="001A250C" w:rsidRDefault="001A250C" w:rsidP="001A250C">
      <w:pPr>
        <w:numPr>
          <w:ilvl w:val="1"/>
          <w:numId w:val="14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творческие работы учащихся;</w:t>
      </w:r>
    </w:p>
    <w:p w:rsidR="001A250C" w:rsidRPr="001A250C" w:rsidRDefault="001A250C" w:rsidP="001A250C">
      <w:pPr>
        <w:numPr>
          <w:ilvl w:val="1"/>
          <w:numId w:val="14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контрольные задания.</w:t>
      </w:r>
    </w:p>
    <w:p w:rsidR="001A250C" w:rsidRPr="001A250C" w:rsidRDefault="001A250C" w:rsidP="001A250C">
      <w:pPr>
        <w:numPr>
          <w:ilvl w:val="1"/>
          <w:numId w:val="14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1A250C" w:rsidRPr="001A250C" w:rsidRDefault="001A250C" w:rsidP="001A250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ind w:right="20" w:firstLine="475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 </w:t>
      </w:r>
      <w:r w:rsidRPr="001A250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проверки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 фиксируются в зачётном листе учителя.</w:t>
      </w:r>
    </w:p>
    <w:p w:rsidR="001A250C" w:rsidRPr="001A250C" w:rsidRDefault="001A250C" w:rsidP="001A2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оценки эффективности занятий  можно использовать следующие показатели:</w:t>
      </w:r>
    </w:p>
    <w:p w:rsidR="001A250C" w:rsidRPr="001A250C" w:rsidRDefault="001A250C" w:rsidP="001A250C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5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1A250C" w:rsidRPr="001A250C" w:rsidRDefault="001A250C" w:rsidP="001A250C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1A250C" w:rsidRPr="001A250C" w:rsidRDefault="001A250C" w:rsidP="001A250C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1A250C" w:rsidRPr="001A250C" w:rsidRDefault="001A250C" w:rsidP="001A250C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5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1A250C" w:rsidRPr="001A250C" w:rsidRDefault="001A250C" w:rsidP="001A250C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Также показателем эффективности занятий по курсу РПС являются данные, которые учитель на протяжении года занятий заносил в таблицы в начале и конце года, прослеживая динамику развития познавательных способностей детей.</w:t>
      </w:r>
    </w:p>
    <w:p w:rsidR="001A250C" w:rsidRPr="001A250C" w:rsidRDefault="001A250C" w:rsidP="001A250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1A250C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</w:t>
      </w:r>
      <w:r w:rsidRPr="001A250C">
        <w:rPr>
          <w:rFonts w:ascii="Times New Roman" w:eastAsia="Times New Roman" w:hAnsi="Times New Roman" w:cs="Times New Roman"/>
          <w:sz w:val="24"/>
          <w:szCs w:val="24"/>
        </w:rPr>
        <w:t xml:space="preserve"> является эффективной формой оценивания и подведения итогов деятельности обучающихся.</w:t>
      </w:r>
    </w:p>
    <w:p w:rsidR="001A250C" w:rsidRPr="001A250C" w:rsidRDefault="001A250C" w:rsidP="001A250C">
      <w:pPr>
        <w:numPr>
          <w:ilvl w:val="0"/>
          <w:numId w:val="16"/>
        </w:numPr>
        <w:tabs>
          <w:tab w:val="left" w:pos="845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результатов тестов.</w:t>
      </w:r>
    </w:p>
    <w:p w:rsidR="001A250C" w:rsidRPr="001A250C" w:rsidRDefault="001A250C" w:rsidP="001A250C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80 – 100% - высокий уровень освоения программы;</w:t>
      </w:r>
    </w:p>
    <w:p w:rsidR="001A250C" w:rsidRPr="001A250C" w:rsidRDefault="001A250C" w:rsidP="001A250C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60-80% - уровень выше среднего;</w:t>
      </w:r>
    </w:p>
    <w:p w:rsidR="001A250C" w:rsidRPr="001A250C" w:rsidRDefault="001A250C" w:rsidP="001A250C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50-60% - средний уровень;</w:t>
      </w:r>
    </w:p>
    <w:p w:rsidR="001A250C" w:rsidRPr="001A250C" w:rsidRDefault="001A250C" w:rsidP="001A250C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30-50% - уровень ниже среднего;</w:t>
      </w:r>
    </w:p>
    <w:p w:rsidR="001A250C" w:rsidRPr="001A250C" w:rsidRDefault="001A250C" w:rsidP="001A250C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50"/>
        <w:rPr>
          <w:rFonts w:ascii="Times New Roman" w:eastAsia="Wingdings" w:hAnsi="Times New Roman" w:cs="Times New Roman"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sz w:val="24"/>
          <w:szCs w:val="24"/>
        </w:rPr>
        <w:t>меньше 30% - низкий уровень.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К концу обучения в 1 классе </w:t>
      </w:r>
      <w:proofErr w:type="gramStart"/>
      <w:r w:rsidRPr="001A250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A250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Формирование: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50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A250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proofErr w:type="gramStart"/>
      <w:r w:rsidRPr="001A250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A25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Определять и формулировать цель деятельности с помощью учителя.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Проговаривать последовательность действий.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высказывать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предположение (версию) на основе работы с иллюстрацией рабочей тетради.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работать по предложенному учителем плану.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1A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Ориентироваться в своей системе знаний: отличать новое от уже известного с помощью учителя. • Делать предварительный отбор источников информации: ориентироваться в учебнике (на развороте, в оглавлении, в словаре).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Добывать новые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знания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>аходитьответы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Перерабатывать полученную информацию: делать выводы в результате совместной работы всего класса.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•Слушать и понимать речь других.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>Предметных результатов:</w:t>
      </w:r>
      <w:r w:rsidRPr="001A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 -выделять существенные признаки предметов;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-сравнивать между собой предметы, явления;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-обобщать, делать несложные выводы;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>-классифицировать явления, предметы;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К концу обучения во 2 классе </w:t>
      </w:r>
      <w:proofErr w:type="gramStart"/>
      <w:r w:rsidRPr="001A250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A250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Формирование: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•В предложенных педагогом ситуациях общения и сотрудничества, опираясь на общие для всех простые правила поведения.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50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A250C">
        <w:rPr>
          <w:rFonts w:ascii="Times New Roman" w:hAnsi="Times New Roman" w:cs="Times New Roman"/>
          <w:b/>
          <w:sz w:val="24"/>
          <w:szCs w:val="24"/>
        </w:rPr>
        <w:t xml:space="preserve"> результатов: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Определять и формулировать цель деятельности с помощью учителя.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Проговаривать последовательность действий.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высказывать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предположение (версию) на основе работы с иллюстрацией рабочей тетради.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работать по предложенному учителем плану.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отличать верно, выполненное задание от неверного.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Ориентироваться в своей системе знаний: отличать новое, от уже известного с помощью учителя.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Делать предварительный отбор источников информации: ориентироваться в учебнике (на развороте, в оглавлении, в словаре).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Перерабатывать полученную информацию: делать выводы в результате совместной работы всего класса.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выполнять различные роли в группе (лидера, исполнителя, критика).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Предметных результатов: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 описывать признаки предметов и узнавать предметы по их признакам;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-выделять существенные признаки предметов;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-сравнивать между собой предметы, явления;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-обобщать, делать несложные выводы;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-классифицировать явления, предметы;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-определять последовательность событий;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-судить о противоположных явлениях;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>-давать определения тем или иным понятиям;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К концу обучения в 3 классе </w:t>
      </w:r>
      <w:proofErr w:type="gramStart"/>
      <w:r w:rsidRPr="001A250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A250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Формирование: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50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A25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50C">
        <w:rPr>
          <w:rFonts w:ascii="Times New Roman" w:hAnsi="Times New Roman" w:cs="Times New Roman"/>
          <w:b/>
          <w:sz w:val="24"/>
          <w:szCs w:val="24"/>
        </w:rPr>
        <w:t>результататов</w:t>
      </w:r>
      <w:proofErr w:type="spellEnd"/>
      <w:proofErr w:type="gramStart"/>
      <w:r w:rsidRPr="001A250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A25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Определять и формулировать цель деятельности с помощью учителя.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lastRenderedPageBreak/>
        <w:t xml:space="preserve">• Проговаривать последовательность действий.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высказывать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предположение (версию) на основе работы с иллюстрацией рабочей тетради.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работать по предложенному учителем плану.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отличать 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совместно с учителем и другими учениками давать эмоциональную оценку деятельности товарищей.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Ориентироваться в своей системе знаний: отличать новое от уже известного с помощью учителя. • Делать предварительный отбор источников информации: ориентироваться в учебнике (на развороте, в оглавлении, в словаре).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Перерабатывать полученную информацию: делать выводы в результате совместной работы всего класса.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250C">
        <w:rPr>
          <w:rFonts w:ascii="Times New Roman" w:hAnsi="Times New Roman" w:cs="Times New Roman"/>
          <w:sz w:val="24"/>
          <w:szCs w:val="24"/>
        </w:rPr>
        <w:t xml:space="preserve">•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схем. </w:t>
      </w:r>
      <w:proofErr w:type="gramEnd"/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Слушать и понимать речь других.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Читать и пересказывать текст.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Совместно договариваться о правилах общения и поведения в школе и следовать им.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выполнять различные роли в группе (лидера, исполнителя, критика).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Предметных результатов: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 описывать признаки предметов и узнавать предметы по их признакам;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-выделять существенные признаки предметов; 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>равнивать между собой предметы, явления;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 -обобщать, делать несложные выводы;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-классифицировать явления, предметы;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-определять последовательность событий;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-судить о противоположных явлениях;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-давать определения тем или иным понятиям;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>-определять отношения между предметами типа «род» - «вид»;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К концу обучения в 4 классе </w:t>
      </w:r>
      <w:proofErr w:type="gramStart"/>
      <w:r w:rsidRPr="001A250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A250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Формирование: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lastRenderedPageBreak/>
        <w:t xml:space="preserve">•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50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A250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proofErr w:type="gramStart"/>
      <w:r w:rsidRPr="001A250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A25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Определять и формулировать цель деятельности с помощью учителя.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Проговаривать последовательность действий.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высказывать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 xml:space="preserve"> предположение (версию) на основе работы с иллюстрацией рабочей тетради.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работать по предложенному учителем плану.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отличать 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совместно с учителем и другими учениками давать эмоциональную оценку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деятельности товарищей.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Ориентироваться в своей системе знаний: отличать новое от уже известного с помощью учителя. • Делать предварительный отбор источников информации: ориентироваться в учебнике (на развороте, в оглавлении, в словаре).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Перерабатывать полученную информацию: делать выводы в результате совместной работы всего класса.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Слушать и понимать речь других.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Читать и пересказывать текст.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Совместно договариваться о правилах общения и поведения в школе и следовать им.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• Учиться выполнять различные роли в группе (лидера, исполнителя, критика).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 xml:space="preserve">Предметных результатов: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 описывать признаки предметов и узнавать предметы по их признакам;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-выделять существенные признаки предметов; </w:t>
      </w:r>
      <w:proofErr w:type="gramStart"/>
      <w:r w:rsidRPr="001A250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A250C">
        <w:rPr>
          <w:rFonts w:ascii="Times New Roman" w:hAnsi="Times New Roman" w:cs="Times New Roman"/>
          <w:sz w:val="24"/>
          <w:szCs w:val="24"/>
        </w:rPr>
        <w:t>равнивать между собой предметы, явления;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 -обобщать, делать несложные выводы;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-классифицировать явления, предметы;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-определять последовательность событий;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-судить о противоположных явлениях;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-давать определения тем или иным понятиям;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-определять отношения между предметами типа «род» - «вид»;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-выявлять функциональные отношения между понятиями; </w:t>
      </w:r>
    </w:p>
    <w:p w:rsidR="001A250C" w:rsidRPr="001A250C" w:rsidRDefault="001A250C" w:rsidP="001A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lastRenderedPageBreak/>
        <w:t>-выявлять закономерности и проводить аналогии.</w:t>
      </w:r>
    </w:p>
    <w:p w:rsidR="001A250C" w:rsidRPr="001A250C" w:rsidRDefault="001A250C" w:rsidP="001A250C">
      <w:pPr>
        <w:widowControl w:val="0"/>
        <w:autoSpaceDE w:val="0"/>
        <w:autoSpaceDN w:val="0"/>
        <w:spacing w:before="46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A250C" w:rsidRPr="001A250C" w:rsidRDefault="001A250C" w:rsidP="001A250C">
      <w:pPr>
        <w:widowControl w:val="0"/>
        <w:autoSpaceDE w:val="0"/>
        <w:autoSpaceDN w:val="0"/>
        <w:spacing w:before="46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A250C" w:rsidRPr="001A250C" w:rsidRDefault="001A250C" w:rsidP="001A250C">
      <w:pPr>
        <w:widowControl w:val="0"/>
        <w:autoSpaceDE w:val="0"/>
        <w:autoSpaceDN w:val="0"/>
        <w:spacing w:before="46" w:after="0" w:line="240" w:lineRule="auto"/>
        <w:ind w:left="29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Тематическое планирование</w:t>
      </w:r>
    </w:p>
    <w:p w:rsidR="001A250C" w:rsidRPr="001A250C" w:rsidRDefault="001A250C" w:rsidP="001A250C">
      <w:pPr>
        <w:widowControl w:val="0"/>
        <w:autoSpaceDE w:val="0"/>
        <w:autoSpaceDN w:val="0"/>
        <w:spacing w:before="46" w:after="0" w:line="240" w:lineRule="auto"/>
        <w:ind w:left="29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A250C" w:rsidRPr="001A250C" w:rsidRDefault="001A250C" w:rsidP="001A250C">
      <w:pPr>
        <w:widowControl w:val="0"/>
        <w:autoSpaceDE w:val="0"/>
        <w:autoSpaceDN w:val="0"/>
        <w:spacing w:before="46" w:after="0" w:line="240" w:lineRule="auto"/>
        <w:ind w:left="29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A25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класс</w:t>
      </w:r>
    </w:p>
    <w:p w:rsidR="001A250C" w:rsidRPr="001A250C" w:rsidRDefault="001A250C" w:rsidP="001A250C">
      <w:pPr>
        <w:widowControl w:val="0"/>
        <w:autoSpaceDE w:val="0"/>
        <w:autoSpaceDN w:val="0"/>
        <w:spacing w:before="46" w:after="0" w:line="240" w:lineRule="auto"/>
        <w:ind w:left="29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540"/>
        <w:gridCol w:w="4964"/>
      </w:tblGrid>
      <w:tr w:rsidR="001A250C" w:rsidRPr="001A250C" w:rsidTr="00A7512B">
        <w:trPr>
          <w:trHeight w:val="627"/>
        </w:trPr>
        <w:tc>
          <w:tcPr>
            <w:tcW w:w="3652" w:type="dxa"/>
          </w:tcPr>
          <w:p w:rsidR="001A250C" w:rsidRPr="001A250C" w:rsidRDefault="001A250C" w:rsidP="001A250C">
            <w:pPr>
              <w:ind w:firstLine="709"/>
              <w:rPr>
                <w:b/>
                <w:sz w:val="24"/>
                <w:szCs w:val="24"/>
              </w:rPr>
            </w:pPr>
            <w:r w:rsidRPr="001A250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rPr>
                <w:b/>
                <w:sz w:val="24"/>
                <w:szCs w:val="24"/>
              </w:rPr>
            </w:pPr>
            <w:r w:rsidRPr="001A250C">
              <w:rPr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rPr>
                <w:b/>
                <w:sz w:val="24"/>
                <w:szCs w:val="24"/>
              </w:rPr>
            </w:pPr>
            <w:r w:rsidRPr="001A250C">
              <w:rPr>
                <w:b/>
                <w:sz w:val="24"/>
              </w:rPr>
              <w:t>Электронные</w:t>
            </w:r>
            <w:r w:rsidRPr="001A250C">
              <w:rPr>
                <w:b/>
                <w:spacing w:val="4"/>
                <w:sz w:val="24"/>
              </w:rPr>
              <w:t xml:space="preserve"> </w:t>
            </w:r>
            <w:r w:rsidRPr="001A250C">
              <w:rPr>
                <w:b/>
                <w:sz w:val="24"/>
              </w:rPr>
              <w:t>(цифровые)</w:t>
            </w:r>
            <w:r w:rsidRPr="001A250C">
              <w:rPr>
                <w:b/>
                <w:spacing w:val="-35"/>
                <w:sz w:val="24"/>
              </w:rPr>
              <w:t xml:space="preserve"> </w:t>
            </w:r>
            <w:r w:rsidRPr="001A250C">
              <w:rPr>
                <w:b/>
                <w:sz w:val="24"/>
              </w:rPr>
              <w:t>образовательные</w:t>
            </w:r>
            <w:r w:rsidRPr="001A250C">
              <w:rPr>
                <w:b/>
                <w:spacing w:val="28"/>
                <w:sz w:val="24"/>
              </w:rPr>
              <w:t xml:space="preserve"> </w:t>
            </w:r>
            <w:r w:rsidRPr="001A250C">
              <w:rPr>
                <w:b/>
                <w:sz w:val="24"/>
              </w:rPr>
              <w:t>ресурсы</w:t>
            </w:r>
          </w:p>
        </w:tc>
      </w:tr>
      <w:tr w:rsidR="001A250C" w:rsidRPr="001A250C" w:rsidTr="00A7512B">
        <w:trPr>
          <w:trHeight w:val="627"/>
        </w:trPr>
        <w:tc>
          <w:tcPr>
            <w:tcW w:w="3652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 xml:space="preserve">Развитие  внимания 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11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rPr>
                <w:szCs w:val="24"/>
              </w:rPr>
            </w:pPr>
          </w:p>
        </w:tc>
      </w:tr>
      <w:tr w:rsidR="001A250C" w:rsidRPr="001A250C" w:rsidTr="00A7512B">
        <w:trPr>
          <w:trHeight w:val="627"/>
        </w:trPr>
        <w:tc>
          <w:tcPr>
            <w:tcW w:w="3652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 xml:space="preserve">Развитие памяти 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250C" w:rsidRPr="001A250C" w:rsidTr="00A7512B">
        <w:trPr>
          <w:trHeight w:val="607"/>
        </w:trPr>
        <w:tc>
          <w:tcPr>
            <w:tcW w:w="3652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 xml:space="preserve">Развитие воображения 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5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</w:rPr>
              <w:t>Задания</w:t>
            </w:r>
            <w:r w:rsidRPr="001A250C">
              <w:rPr>
                <w:spacing w:val="-1"/>
                <w:sz w:val="24"/>
              </w:rPr>
              <w:t xml:space="preserve"> </w:t>
            </w:r>
            <w:r w:rsidRPr="001A250C">
              <w:rPr>
                <w:sz w:val="24"/>
              </w:rPr>
              <w:t>сайта</w:t>
            </w:r>
            <w:r w:rsidRPr="001A250C">
              <w:rPr>
                <w:spacing w:val="-1"/>
                <w:sz w:val="24"/>
              </w:rPr>
              <w:t xml:space="preserve"> </w:t>
            </w:r>
            <w:proofErr w:type="spellStart"/>
            <w:r w:rsidRPr="001A250C">
              <w:rPr>
                <w:sz w:val="24"/>
              </w:rPr>
              <w:t>Учи</w:t>
            </w:r>
            <w:proofErr w:type="gramStart"/>
            <w:r w:rsidRPr="001A250C">
              <w:rPr>
                <w:sz w:val="24"/>
              </w:rPr>
              <w:t>.р</w:t>
            </w:r>
            <w:proofErr w:type="gramEnd"/>
            <w:r w:rsidRPr="001A250C">
              <w:rPr>
                <w:sz w:val="24"/>
              </w:rPr>
              <w:t>у</w:t>
            </w:r>
            <w:proofErr w:type="spellEnd"/>
            <w:r w:rsidRPr="001A250C">
              <w:t xml:space="preserve"> </w:t>
            </w:r>
            <w:hyperlink r:id="rId6" w:history="1">
              <w:r w:rsidRPr="001A250C">
                <w:rPr>
                  <w:color w:val="0000FF"/>
                  <w:sz w:val="24"/>
                  <w:u w:val="single"/>
                </w:rPr>
                <w:t>https://uchi.ru/teachers/lk/main</w:t>
              </w:r>
            </w:hyperlink>
          </w:p>
        </w:tc>
      </w:tr>
      <w:tr w:rsidR="001A250C" w:rsidRPr="001A250C" w:rsidTr="00A7512B">
        <w:trPr>
          <w:trHeight w:val="607"/>
        </w:trPr>
        <w:tc>
          <w:tcPr>
            <w:tcW w:w="3652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color w:val="000000"/>
                <w:spacing w:val="6"/>
                <w:sz w:val="24"/>
                <w:szCs w:val="24"/>
              </w:rPr>
              <w:t>Развитие логического мышления и аналитических способностей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7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rPr>
                <w:sz w:val="24"/>
              </w:rPr>
            </w:pPr>
            <w:r w:rsidRPr="001A250C">
              <w:rPr>
                <w:sz w:val="24"/>
              </w:rPr>
              <w:t>Задания</w:t>
            </w:r>
            <w:r w:rsidRPr="001A250C">
              <w:rPr>
                <w:spacing w:val="-1"/>
                <w:sz w:val="24"/>
              </w:rPr>
              <w:t xml:space="preserve"> </w:t>
            </w:r>
            <w:r w:rsidRPr="001A250C">
              <w:rPr>
                <w:sz w:val="24"/>
              </w:rPr>
              <w:t>сайта</w:t>
            </w:r>
            <w:r w:rsidRPr="001A250C">
              <w:rPr>
                <w:spacing w:val="-1"/>
                <w:sz w:val="24"/>
              </w:rPr>
              <w:t xml:space="preserve"> </w:t>
            </w:r>
            <w:proofErr w:type="spellStart"/>
            <w:r w:rsidRPr="001A250C">
              <w:rPr>
                <w:sz w:val="24"/>
              </w:rPr>
              <w:t>Учи</w:t>
            </w:r>
            <w:proofErr w:type="gramStart"/>
            <w:r w:rsidRPr="001A250C">
              <w:rPr>
                <w:sz w:val="24"/>
              </w:rPr>
              <w:t>.р</w:t>
            </w:r>
            <w:proofErr w:type="gramEnd"/>
            <w:r w:rsidRPr="001A250C">
              <w:rPr>
                <w:sz w:val="24"/>
              </w:rPr>
              <w:t>у</w:t>
            </w:r>
            <w:proofErr w:type="spellEnd"/>
          </w:p>
          <w:p w:rsidR="001A250C" w:rsidRPr="001A250C" w:rsidRDefault="001A250C" w:rsidP="001A250C">
            <w:pPr>
              <w:rPr>
                <w:szCs w:val="24"/>
              </w:rPr>
            </w:pPr>
            <w:hyperlink r:id="rId7" w:history="1">
              <w:r w:rsidRPr="001A250C">
                <w:rPr>
                  <w:color w:val="0000FF"/>
                  <w:sz w:val="24"/>
                  <w:u w:val="single"/>
                </w:rPr>
                <w:t>https://uchi.ru/teachers/lk/main</w:t>
              </w:r>
            </w:hyperlink>
          </w:p>
        </w:tc>
      </w:tr>
      <w:tr w:rsidR="001A250C" w:rsidRPr="001A250C" w:rsidTr="00A7512B">
        <w:trPr>
          <w:trHeight w:val="647"/>
        </w:trPr>
        <w:tc>
          <w:tcPr>
            <w:tcW w:w="3652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33 часа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1A250C" w:rsidRPr="001A250C" w:rsidRDefault="001A250C" w:rsidP="001A250C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1A250C" w:rsidRPr="001A250C" w:rsidRDefault="001A250C" w:rsidP="001A250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1A250C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2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540"/>
        <w:gridCol w:w="4964"/>
      </w:tblGrid>
      <w:tr w:rsidR="001A250C" w:rsidRPr="001A250C" w:rsidTr="00A7512B">
        <w:trPr>
          <w:trHeight w:val="627"/>
        </w:trPr>
        <w:tc>
          <w:tcPr>
            <w:tcW w:w="3652" w:type="dxa"/>
          </w:tcPr>
          <w:p w:rsidR="001A250C" w:rsidRPr="001A250C" w:rsidRDefault="001A250C" w:rsidP="001A250C">
            <w:pPr>
              <w:ind w:firstLine="709"/>
              <w:rPr>
                <w:b/>
                <w:sz w:val="24"/>
                <w:szCs w:val="24"/>
              </w:rPr>
            </w:pPr>
            <w:r w:rsidRPr="001A250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rPr>
                <w:b/>
                <w:sz w:val="24"/>
                <w:szCs w:val="24"/>
              </w:rPr>
            </w:pPr>
            <w:r w:rsidRPr="001A250C">
              <w:rPr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rPr>
                <w:b/>
                <w:sz w:val="24"/>
                <w:szCs w:val="24"/>
              </w:rPr>
            </w:pPr>
            <w:r w:rsidRPr="001A250C">
              <w:rPr>
                <w:b/>
                <w:sz w:val="24"/>
              </w:rPr>
              <w:t>Электронные</w:t>
            </w:r>
            <w:r w:rsidRPr="001A250C">
              <w:rPr>
                <w:b/>
                <w:spacing w:val="4"/>
                <w:sz w:val="24"/>
              </w:rPr>
              <w:t xml:space="preserve"> </w:t>
            </w:r>
            <w:r w:rsidRPr="001A250C">
              <w:rPr>
                <w:b/>
                <w:sz w:val="24"/>
              </w:rPr>
              <w:t>(цифровые)</w:t>
            </w:r>
            <w:r w:rsidRPr="001A250C">
              <w:rPr>
                <w:b/>
                <w:spacing w:val="-35"/>
                <w:sz w:val="24"/>
              </w:rPr>
              <w:t xml:space="preserve"> </w:t>
            </w:r>
            <w:r w:rsidRPr="001A250C">
              <w:rPr>
                <w:b/>
                <w:sz w:val="24"/>
              </w:rPr>
              <w:t>образовательные</w:t>
            </w:r>
            <w:r w:rsidRPr="001A250C">
              <w:rPr>
                <w:b/>
                <w:spacing w:val="28"/>
                <w:sz w:val="24"/>
              </w:rPr>
              <w:t xml:space="preserve"> </w:t>
            </w:r>
            <w:r w:rsidRPr="001A250C">
              <w:rPr>
                <w:b/>
                <w:sz w:val="24"/>
              </w:rPr>
              <w:t>ресурсы</w:t>
            </w:r>
          </w:p>
        </w:tc>
      </w:tr>
      <w:tr w:rsidR="001A250C" w:rsidRPr="001A250C" w:rsidTr="00A7512B">
        <w:trPr>
          <w:trHeight w:val="627"/>
        </w:trPr>
        <w:tc>
          <w:tcPr>
            <w:tcW w:w="3652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 xml:space="preserve">Развитие  внимания 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:rsidR="001A250C" w:rsidRPr="001A250C" w:rsidRDefault="001A250C" w:rsidP="001A250C">
            <w:pPr>
              <w:rPr>
                <w:szCs w:val="24"/>
              </w:rPr>
            </w:pPr>
          </w:p>
        </w:tc>
      </w:tr>
      <w:tr w:rsidR="001A250C" w:rsidRPr="001A250C" w:rsidTr="00A7512B">
        <w:trPr>
          <w:trHeight w:val="627"/>
        </w:trPr>
        <w:tc>
          <w:tcPr>
            <w:tcW w:w="3652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 xml:space="preserve">Развитие памяти 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:rsidR="001A250C" w:rsidRPr="001A250C" w:rsidRDefault="001A250C" w:rsidP="001A250C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250C" w:rsidRPr="001A250C" w:rsidTr="00A7512B">
        <w:trPr>
          <w:trHeight w:val="607"/>
        </w:trPr>
        <w:tc>
          <w:tcPr>
            <w:tcW w:w="3652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 xml:space="preserve">Развитие воображения 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</w:rPr>
              <w:t>Задания</w:t>
            </w:r>
            <w:r w:rsidRPr="001A250C">
              <w:rPr>
                <w:spacing w:val="-1"/>
                <w:sz w:val="24"/>
              </w:rPr>
              <w:t xml:space="preserve"> </w:t>
            </w:r>
            <w:r w:rsidRPr="001A250C">
              <w:rPr>
                <w:sz w:val="24"/>
              </w:rPr>
              <w:t>сайта</w:t>
            </w:r>
            <w:r w:rsidRPr="001A250C">
              <w:rPr>
                <w:spacing w:val="-1"/>
                <w:sz w:val="24"/>
              </w:rPr>
              <w:t xml:space="preserve"> </w:t>
            </w:r>
            <w:proofErr w:type="spellStart"/>
            <w:r w:rsidRPr="001A250C">
              <w:rPr>
                <w:sz w:val="24"/>
              </w:rPr>
              <w:t>Учи</w:t>
            </w:r>
            <w:proofErr w:type="gramStart"/>
            <w:r w:rsidRPr="001A250C">
              <w:rPr>
                <w:sz w:val="24"/>
              </w:rPr>
              <w:t>.р</w:t>
            </w:r>
            <w:proofErr w:type="gramEnd"/>
            <w:r w:rsidRPr="001A250C">
              <w:rPr>
                <w:sz w:val="24"/>
              </w:rPr>
              <w:t>у</w:t>
            </w:r>
            <w:proofErr w:type="spellEnd"/>
            <w:r w:rsidRPr="001A250C">
              <w:t xml:space="preserve"> </w:t>
            </w:r>
            <w:hyperlink r:id="rId8" w:history="1">
              <w:r w:rsidRPr="001A250C">
                <w:rPr>
                  <w:color w:val="0000FF"/>
                  <w:sz w:val="24"/>
                  <w:u w:val="single"/>
                </w:rPr>
                <w:t>https://uchi.ru/teachers/lk/main</w:t>
              </w:r>
            </w:hyperlink>
          </w:p>
        </w:tc>
      </w:tr>
      <w:tr w:rsidR="001A250C" w:rsidRPr="001A250C" w:rsidTr="00A7512B">
        <w:trPr>
          <w:trHeight w:val="607"/>
        </w:trPr>
        <w:tc>
          <w:tcPr>
            <w:tcW w:w="3652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color w:val="000000"/>
                <w:spacing w:val="6"/>
                <w:sz w:val="24"/>
                <w:szCs w:val="24"/>
              </w:rPr>
              <w:t>Развитие логического мышления и аналитических способностей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:rsidR="001A250C" w:rsidRPr="001A250C" w:rsidRDefault="001A250C" w:rsidP="001A250C">
            <w:pPr>
              <w:rPr>
                <w:sz w:val="24"/>
              </w:rPr>
            </w:pPr>
            <w:r w:rsidRPr="001A250C">
              <w:rPr>
                <w:sz w:val="24"/>
              </w:rPr>
              <w:t>Задания</w:t>
            </w:r>
            <w:r w:rsidRPr="001A250C">
              <w:rPr>
                <w:spacing w:val="-1"/>
                <w:sz w:val="24"/>
              </w:rPr>
              <w:t xml:space="preserve"> </w:t>
            </w:r>
            <w:r w:rsidRPr="001A250C">
              <w:rPr>
                <w:sz w:val="24"/>
              </w:rPr>
              <w:t>сайта</w:t>
            </w:r>
            <w:r w:rsidRPr="001A250C">
              <w:rPr>
                <w:spacing w:val="-1"/>
                <w:sz w:val="24"/>
              </w:rPr>
              <w:t xml:space="preserve"> </w:t>
            </w:r>
            <w:proofErr w:type="spellStart"/>
            <w:r w:rsidRPr="001A250C">
              <w:rPr>
                <w:sz w:val="24"/>
              </w:rPr>
              <w:t>Учи</w:t>
            </w:r>
            <w:proofErr w:type="gramStart"/>
            <w:r w:rsidRPr="001A250C">
              <w:rPr>
                <w:sz w:val="24"/>
              </w:rPr>
              <w:t>.р</w:t>
            </w:r>
            <w:proofErr w:type="gramEnd"/>
            <w:r w:rsidRPr="001A250C">
              <w:rPr>
                <w:sz w:val="24"/>
              </w:rPr>
              <w:t>у</w:t>
            </w:r>
            <w:proofErr w:type="spellEnd"/>
          </w:p>
          <w:p w:rsidR="001A250C" w:rsidRPr="001A250C" w:rsidRDefault="001A250C" w:rsidP="001A250C">
            <w:pPr>
              <w:rPr>
                <w:szCs w:val="24"/>
              </w:rPr>
            </w:pPr>
            <w:hyperlink r:id="rId9" w:history="1">
              <w:r w:rsidRPr="001A250C">
                <w:rPr>
                  <w:color w:val="0000FF"/>
                  <w:sz w:val="24"/>
                  <w:u w:val="single"/>
                </w:rPr>
                <w:t>https://uchi.ru/teachers/lk/main</w:t>
              </w:r>
            </w:hyperlink>
          </w:p>
        </w:tc>
      </w:tr>
      <w:tr w:rsidR="001A250C" w:rsidRPr="001A250C" w:rsidTr="00A7512B">
        <w:trPr>
          <w:trHeight w:val="647"/>
        </w:trPr>
        <w:tc>
          <w:tcPr>
            <w:tcW w:w="3652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34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1A250C" w:rsidRPr="001A250C" w:rsidRDefault="001A250C" w:rsidP="001A25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4"/>
        </w:rPr>
      </w:pPr>
    </w:p>
    <w:p w:rsidR="001A250C" w:rsidRPr="001A250C" w:rsidRDefault="001A250C" w:rsidP="001A250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4"/>
        </w:rPr>
      </w:pPr>
      <w:r w:rsidRPr="001A250C">
        <w:rPr>
          <w:rFonts w:ascii="Times New Roman" w:hAnsi="Times New Roman" w:cs="Times New Roman"/>
          <w:b/>
          <w:color w:val="000000"/>
          <w:spacing w:val="6"/>
          <w:sz w:val="28"/>
          <w:szCs w:val="24"/>
        </w:rPr>
        <w:t>3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540"/>
        <w:gridCol w:w="4964"/>
      </w:tblGrid>
      <w:tr w:rsidR="001A250C" w:rsidRPr="001A250C" w:rsidTr="00A7512B">
        <w:trPr>
          <w:trHeight w:val="627"/>
        </w:trPr>
        <w:tc>
          <w:tcPr>
            <w:tcW w:w="3652" w:type="dxa"/>
          </w:tcPr>
          <w:p w:rsidR="001A250C" w:rsidRPr="001A250C" w:rsidRDefault="001A250C" w:rsidP="001A250C">
            <w:pPr>
              <w:ind w:firstLine="709"/>
              <w:rPr>
                <w:b/>
                <w:sz w:val="24"/>
                <w:szCs w:val="24"/>
              </w:rPr>
            </w:pPr>
            <w:r w:rsidRPr="001A250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rPr>
                <w:b/>
                <w:sz w:val="24"/>
                <w:szCs w:val="24"/>
              </w:rPr>
            </w:pPr>
            <w:r w:rsidRPr="001A250C">
              <w:rPr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rPr>
                <w:b/>
                <w:sz w:val="24"/>
                <w:szCs w:val="24"/>
              </w:rPr>
            </w:pPr>
            <w:r w:rsidRPr="001A250C">
              <w:rPr>
                <w:b/>
                <w:sz w:val="24"/>
              </w:rPr>
              <w:t>Электронные</w:t>
            </w:r>
            <w:r w:rsidRPr="001A250C">
              <w:rPr>
                <w:b/>
                <w:spacing w:val="4"/>
                <w:sz w:val="24"/>
              </w:rPr>
              <w:t xml:space="preserve"> </w:t>
            </w:r>
            <w:r w:rsidRPr="001A250C">
              <w:rPr>
                <w:b/>
                <w:sz w:val="24"/>
              </w:rPr>
              <w:t>(цифровые)</w:t>
            </w:r>
            <w:r w:rsidRPr="001A250C">
              <w:rPr>
                <w:b/>
                <w:spacing w:val="-35"/>
                <w:sz w:val="24"/>
              </w:rPr>
              <w:t xml:space="preserve"> </w:t>
            </w:r>
            <w:r w:rsidRPr="001A250C">
              <w:rPr>
                <w:b/>
                <w:sz w:val="24"/>
              </w:rPr>
              <w:t>образовательные</w:t>
            </w:r>
            <w:r w:rsidRPr="001A250C">
              <w:rPr>
                <w:b/>
                <w:spacing w:val="28"/>
                <w:sz w:val="24"/>
              </w:rPr>
              <w:t xml:space="preserve"> </w:t>
            </w:r>
            <w:r w:rsidRPr="001A250C">
              <w:rPr>
                <w:b/>
                <w:sz w:val="24"/>
              </w:rPr>
              <w:t>ресурсы</w:t>
            </w:r>
          </w:p>
        </w:tc>
      </w:tr>
      <w:tr w:rsidR="001A250C" w:rsidRPr="001A250C" w:rsidTr="00A7512B">
        <w:trPr>
          <w:trHeight w:val="627"/>
        </w:trPr>
        <w:tc>
          <w:tcPr>
            <w:tcW w:w="3652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 xml:space="preserve">Развитие  внимания 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10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rPr>
                <w:szCs w:val="24"/>
              </w:rPr>
            </w:pPr>
          </w:p>
        </w:tc>
      </w:tr>
      <w:tr w:rsidR="001A250C" w:rsidRPr="001A250C" w:rsidTr="00A7512B">
        <w:trPr>
          <w:trHeight w:val="627"/>
        </w:trPr>
        <w:tc>
          <w:tcPr>
            <w:tcW w:w="3652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lastRenderedPageBreak/>
              <w:t xml:space="preserve">Развитие памяти 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10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250C" w:rsidRPr="001A250C" w:rsidTr="00A7512B">
        <w:trPr>
          <w:trHeight w:val="607"/>
        </w:trPr>
        <w:tc>
          <w:tcPr>
            <w:tcW w:w="3652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 xml:space="preserve">Развитие воображения 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7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</w:rPr>
              <w:t>Задания</w:t>
            </w:r>
            <w:r w:rsidRPr="001A250C">
              <w:rPr>
                <w:spacing w:val="-1"/>
                <w:sz w:val="24"/>
              </w:rPr>
              <w:t xml:space="preserve"> </w:t>
            </w:r>
            <w:r w:rsidRPr="001A250C">
              <w:rPr>
                <w:sz w:val="24"/>
              </w:rPr>
              <w:t>сайта</w:t>
            </w:r>
            <w:r w:rsidRPr="001A250C">
              <w:rPr>
                <w:spacing w:val="-1"/>
                <w:sz w:val="24"/>
              </w:rPr>
              <w:t xml:space="preserve"> </w:t>
            </w:r>
            <w:proofErr w:type="spellStart"/>
            <w:r w:rsidRPr="001A250C">
              <w:rPr>
                <w:sz w:val="24"/>
              </w:rPr>
              <w:t>Учи</w:t>
            </w:r>
            <w:proofErr w:type="gramStart"/>
            <w:r w:rsidRPr="001A250C">
              <w:rPr>
                <w:sz w:val="24"/>
              </w:rPr>
              <w:t>.р</w:t>
            </w:r>
            <w:proofErr w:type="gramEnd"/>
            <w:r w:rsidRPr="001A250C">
              <w:rPr>
                <w:sz w:val="24"/>
              </w:rPr>
              <w:t>у</w:t>
            </w:r>
            <w:proofErr w:type="spellEnd"/>
            <w:r w:rsidRPr="001A250C">
              <w:t xml:space="preserve"> </w:t>
            </w:r>
            <w:hyperlink r:id="rId10" w:history="1">
              <w:r w:rsidRPr="001A250C">
                <w:rPr>
                  <w:color w:val="0000FF"/>
                  <w:sz w:val="24"/>
                  <w:u w:val="single"/>
                </w:rPr>
                <w:t>https://uchi.ru/teachers/lk/main</w:t>
              </w:r>
            </w:hyperlink>
          </w:p>
        </w:tc>
      </w:tr>
      <w:tr w:rsidR="001A250C" w:rsidRPr="001A250C" w:rsidTr="00A7512B">
        <w:trPr>
          <w:trHeight w:val="607"/>
        </w:trPr>
        <w:tc>
          <w:tcPr>
            <w:tcW w:w="3652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color w:val="000000"/>
                <w:spacing w:val="6"/>
                <w:sz w:val="24"/>
                <w:szCs w:val="24"/>
              </w:rPr>
              <w:t>Развитие логического мышления и аналитических способностей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7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rPr>
                <w:sz w:val="24"/>
              </w:rPr>
            </w:pPr>
            <w:r w:rsidRPr="001A250C">
              <w:rPr>
                <w:sz w:val="24"/>
              </w:rPr>
              <w:t>Задания</w:t>
            </w:r>
            <w:r w:rsidRPr="001A250C">
              <w:rPr>
                <w:spacing w:val="-1"/>
                <w:sz w:val="24"/>
              </w:rPr>
              <w:t xml:space="preserve"> </w:t>
            </w:r>
            <w:r w:rsidRPr="001A250C">
              <w:rPr>
                <w:sz w:val="24"/>
              </w:rPr>
              <w:t>сайта</w:t>
            </w:r>
            <w:r w:rsidRPr="001A250C">
              <w:rPr>
                <w:spacing w:val="-1"/>
                <w:sz w:val="24"/>
              </w:rPr>
              <w:t xml:space="preserve"> </w:t>
            </w:r>
            <w:proofErr w:type="spellStart"/>
            <w:r w:rsidRPr="001A250C">
              <w:rPr>
                <w:sz w:val="24"/>
              </w:rPr>
              <w:t>Учи</w:t>
            </w:r>
            <w:proofErr w:type="gramStart"/>
            <w:r w:rsidRPr="001A250C">
              <w:rPr>
                <w:sz w:val="24"/>
              </w:rPr>
              <w:t>.р</w:t>
            </w:r>
            <w:proofErr w:type="gramEnd"/>
            <w:r w:rsidRPr="001A250C">
              <w:rPr>
                <w:sz w:val="24"/>
              </w:rPr>
              <w:t>у</w:t>
            </w:r>
            <w:proofErr w:type="spellEnd"/>
          </w:p>
          <w:p w:rsidR="001A250C" w:rsidRPr="001A250C" w:rsidRDefault="001A250C" w:rsidP="001A250C">
            <w:pPr>
              <w:rPr>
                <w:szCs w:val="24"/>
              </w:rPr>
            </w:pPr>
            <w:hyperlink r:id="rId11" w:history="1">
              <w:r w:rsidRPr="001A250C">
                <w:rPr>
                  <w:color w:val="0000FF"/>
                  <w:sz w:val="24"/>
                  <w:u w:val="single"/>
                </w:rPr>
                <w:t>https://uchi.ru/teachers/lk/main</w:t>
              </w:r>
            </w:hyperlink>
          </w:p>
        </w:tc>
      </w:tr>
      <w:tr w:rsidR="001A250C" w:rsidRPr="001A250C" w:rsidTr="00A7512B">
        <w:trPr>
          <w:trHeight w:val="647"/>
        </w:trPr>
        <w:tc>
          <w:tcPr>
            <w:tcW w:w="3652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34</w:t>
            </w:r>
          </w:p>
        </w:tc>
        <w:tc>
          <w:tcPr>
            <w:tcW w:w="5785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1A250C" w:rsidRPr="001A250C" w:rsidRDefault="001A250C" w:rsidP="001A25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4"/>
        </w:rPr>
      </w:pPr>
    </w:p>
    <w:p w:rsidR="001A250C" w:rsidRPr="001A250C" w:rsidRDefault="001A250C" w:rsidP="001A250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1A250C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4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540"/>
        <w:gridCol w:w="4964"/>
      </w:tblGrid>
      <w:tr w:rsidR="001A250C" w:rsidRPr="001A250C" w:rsidTr="00A7512B">
        <w:trPr>
          <w:trHeight w:val="627"/>
        </w:trPr>
        <w:tc>
          <w:tcPr>
            <w:tcW w:w="3067" w:type="dxa"/>
          </w:tcPr>
          <w:p w:rsidR="001A250C" w:rsidRPr="001A250C" w:rsidRDefault="001A250C" w:rsidP="001A250C">
            <w:pPr>
              <w:ind w:firstLine="709"/>
              <w:rPr>
                <w:b/>
                <w:sz w:val="24"/>
                <w:szCs w:val="24"/>
              </w:rPr>
            </w:pPr>
            <w:r w:rsidRPr="001A250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40" w:type="dxa"/>
          </w:tcPr>
          <w:p w:rsidR="001A250C" w:rsidRPr="001A250C" w:rsidRDefault="001A250C" w:rsidP="001A250C">
            <w:pPr>
              <w:rPr>
                <w:b/>
                <w:sz w:val="24"/>
                <w:szCs w:val="24"/>
              </w:rPr>
            </w:pPr>
            <w:r w:rsidRPr="001A250C">
              <w:rPr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4964" w:type="dxa"/>
          </w:tcPr>
          <w:p w:rsidR="001A250C" w:rsidRPr="001A250C" w:rsidRDefault="001A250C" w:rsidP="001A250C">
            <w:pPr>
              <w:rPr>
                <w:b/>
                <w:sz w:val="24"/>
                <w:szCs w:val="24"/>
              </w:rPr>
            </w:pPr>
            <w:r w:rsidRPr="001A250C">
              <w:rPr>
                <w:b/>
                <w:sz w:val="24"/>
              </w:rPr>
              <w:t>Электронные</w:t>
            </w:r>
            <w:r w:rsidRPr="001A250C">
              <w:rPr>
                <w:b/>
                <w:spacing w:val="4"/>
                <w:sz w:val="24"/>
              </w:rPr>
              <w:t xml:space="preserve"> </w:t>
            </w:r>
            <w:r w:rsidRPr="001A250C">
              <w:rPr>
                <w:b/>
                <w:sz w:val="24"/>
              </w:rPr>
              <w:t>(цифровые)</w:t>
            </w:r>
            <w:r w:rsidRPr="001A250C">
              <w:rPr>
                <w:b/>
                <w:spacing w:val="-35"/>
                <w:sz w:val="24"/>
              </w:rPr>
              <w:t xml:space="preserve"> </w:t>
            </w:r>
            <w:r w:rsidRPr="001A250C">
              <w:rPr>
                <w:b/>
                <w:sz w:val="24"/>
              </w:rPr>
              <w:t>образовательные</w:t>
            </w:r>
            <w:r w:rsidRPr="001A250C">
              <w:rPr>
                <w:b/>
                <w:spacing w:val="28"/>
                <w:sz w:val="24"/>
              </w:rPr>
              <w:t xml:space="preserve"> </w:t>
            </w:r>
            <w:r w:rsidRPr="001A250C">
              <w:rPr>
                <w:b/>
                <w:sz w:val="24"/>
              </w:rPr>
              <w:t>ресурсы</w:t>
            </w:r>
          </w:p>
        </w:tc>
      </w:tr>
      <w:tr w:rsidR="001A250C" w:rsidRPr="001A250C" w:rsidTr="00A7512B">
        <w:trPr>
          <w:trHeight w:val="627"/>
        </w:trPr>
        <w:tc>
          <w:tcPr>
            <w:tcW w:w="3067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 xml:space="preserve">Развитие  внимания </w:t>
            </w:r>
          </w:p>
        </w:tc>
        <w:tc>
          <w:tcPr>
            <w:tcW w:w="1540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1A250C" w:rsidRPr="001A250C" w:rsidRDefault="001A250C" w:rsidP="001A250C">
            <w:pPr>
              <w:rPr>
                <w:szCs w:val="24"/>
              </w:rPr>
            </w:pPr>
          </w:p>
        </w:tc>
      </w:tr>
      <w:tr w:rsidR="001A250C" w:rsidRPr="001A250C" w:rsidTr="00A7512B">
        <w:trPr>
          <w:trHeight w:val="627"/>
        </w:trPr>
        <w:tc>
          <w:tcPr>
            <w:tcW w:w="3067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 xml:space="preserve">Развитие памяти </w:t>
            </w:r>
          </w:p>
        </w:tc>
        <w:tc>
          <w:tcPr>
            <w:tcW w:w="1540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1A250C" w:rsidRPr="001A250C" w:rsidRDefault="001A250C" w:rsidP="001A250C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250C" w:rsidRPr="001A250C" w:rsidTr="00A7512B">
        <w:trPr>
          <w:trHeight w:val="607"/>
        </w:trPr>
        <w:tc>
          <w:tcPr>
            <w:tcW w:w="3067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 xml:space="preserve">Развитие воображения </w:t>
            </w:r>
          </w:p>
        </w:tc>
        <w:tc>
          <w:tcPr>
            <w:tcW w:w="1540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sz w:val="24"/>
              </w:rPr>
              <w:t>Задания</w:t>
            </w:r>
            <w:r w:rsidRPr="001A250C">
              <w:rPr>
                <w:spacing w:val="-1"/>
                <w:sz w:val="24"/>
              </w:rPr>
              <w:t xml:space="preserve"> </w:t>
            </w:r>
            <w:r w:rsidRPr="001A250C">
              <w:rPr>
                <w:sz w:val="24"/>
              </w:rPr>
              <w:t>сайта</w:t>
            </w:r>
            <w:r w:rsidRPr="001A250C">
              <w:rPr>
                <w:spacing w:val="-1"/>
                <w:sz w:val="24"/>
              </w:rPr>
              <w:t xml:space="preserve"> </w:t>
            </w:r>
            <w:proofErr w:type="spellStart"/>
            <w:r w:rsidRPr="001A250C">
              <w:rPr>
                <w:sz w:val="24"/>
              </w:rPr>
              <w:t>Учи</w:t>
            </w:r>
            <w:proofErr w:type="gramStart"/>
            <w:r w:rsidRPr="001A250C">
              <w:rPr>
                <w:sz w:val="24"/>
              </w:rPr>
              <w:t>.р</w:t>
            </w:r>
            <w:proofErr w:type="gramEnd"/>
            <w:r w:rsidRPr="001A250C">
              <w:rPr>
                <w:sz w:val="24"/>
              </w:rPr>
              <w:t>у</w:t>
            </w:r>
            <w:proofErr w:type="spellEnd"/>
            <w:r w:rsidRPr="001A250C">
              <w:t xml:space="preserve"> </w:t>
            </w:r>
            <w:hyperlink r:id="rId12" w:history="1">
              <w:r w:rsidRPr="001A250C">
                <w:rPr>
                  <w:color w:val="0000FF"/>
                  <w:sz w:val="24"/>
                  <w:u w:val="single"/>
                </w:rPr>
                <w:t>https://uchi.ru/teachers/lk/main</w:t>
              </w:r>
            </w:hyperlink>
          </w:p>
        </w:tc>
      </w:tr>
      <w:tr w:rsidR="001A250C" w:rsidRPr="001A250C" w:rsidTr="00A7512B">
        <w:trPr>
          <w:trHeight w:val="607"/>
        </w:trPr>
        <w:tc>
          <w:tcPr>
            <w:tcW w:w="3067" w:type="dxa"/>
          </w:tcPr>
          <w:p w:rsidR="001A250C" w:rsidRPr="001A250C" w:rsidRDefault="001A250C" w:rsidP="001A250C">
            <w:pPr>
              <w:rPr>
                <w:sz w:val="24"/>
                <w:szCs w:val="24"/>
              </w:rPr>
            </w:pPr>
            <w:r w:rsidRPr="001A250C">
              <w:rPr>
                <w:color w:val="000000"/>
                <w:spacing w:val="6"/>
                <w:sz w:val="24"/>
                <w:szCs w:val="24"/>
              </w:rPr>
              <w:t>Развитие логического мышления и аналитических способностей</w:t>
            </w:r>
          </w:p>
        </w:tc>
        <w:tc>
          <w:tcPr>
            <w:tcW w:w="1540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8</w:t>
            </w:r>
          </w:p>
        </w:tc>
        <w:tc>
          <w:tcPr>
            <w:tcW w:w="4964" w:type="dxa"/>
          </w:tcPr>
          <w:p w:rsidR="001A250C" w:rsidRPr="001A250C" w:rsidRDefault="001A250C" w:rsidP="001A250C">
            <w:pPr>
              <w:rPr>
                <w:sz w:val="24"/>
              </w:rPr>
            </w:pPr>
            <w:r w:rsidRPr="001A250C">
              <w:rPr>
                <w:sz w:val="24"/>
              </w:rPr>
              <w:t>Задания</w:t>
            </w:r>
            <w:r w:rsidRPr="001A250C">
              <w:rPr>
                <w:spacing w:val="-1"/>
                <w:sz w:val="24"/>
              </w:rPr>
              <w:t xml:space="preserve"> </w:t>
            </w:r>
            <w:r w:rsidRPr="001A250C">
              <w:rPr>
                <w:sz w:val="24"/>
              </w:rPr>
              <w:t>сайта</w:t>
            </w:r>
            <w:r w:rsidRPr="001A250C">
              <w:rPr>
                <w:spacing w:val="-1"/>
                <w:sz w:val="24"/>
              </w:rPr>
              <w:t xml:space="preserve"> </w:t>
            </w:r>
            <w:proofErr w:type="spellStart"/>
            <w:r w:rsidRPr="001A250C">
              <w:rPr>
                <w:sz w:val="24"/>
              </w:rPr>
              <w:t>Учи</w:t>
            </w:r>
            <w:proofErr w:type="gramStart"/>
            <w:r w:rsidRPr="001A250C">
              <w:rPr>
                <w:sz w:val="24"/>
              </w:rPr>
              <w:t>.р</w:t>
            </w:r>
            <w:proofErr w:type="gramEnd"/>
            <w:r w:rsidRPr="001A250C">
              <w:rPr>
                <w:sz w:val="24"/>
              </w:rPr>
              <w:t>у</w:t>
            </w:r>
            <w:proofErr w:type="spellEnd"/>
          </w:p>
          <w:p w:rsidR="001A250C" w:rsidRPr="001A250C" w:rsidRDefault="001A250C" w:rsidP="001A250C">
            <w:pPr>
              <w:rPr>
                <w:szCs w:val="24"/>
              </w:rPr>
            </w:pPr>
            <w:hyperlink r:id="rId13" w:history="1">
              <w:r w:rsidRPr="001A250C">
                <w:rPr>
                  <w:color w:val="0000FF"/>
                  <w:sz w:val="24"/>
                  <w:u w:val="single"/>
                </w:rPr>
                <w:t>https://uchi.ru/teachers/lk/main</w:t>
              </w:r>
            </w:hyperlink>
          </w:p>
        </w:tc>
      </w:tr>
      <w:tr w:rsidR="001A250C" w:rsidRPr="001A250C" w:rsidTr="00A7512B">
        <w:trPr>
          <w:trHeight w:val="647"/>
        </w:trPr>
        <w:tc>
          <w:tcPr>
            <w:tcW w:w="3067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  <w:r w:rsidRPr="001A250C">
              <w:rPr>
                <w:sz w:val="24"/>
                <w:szCs w:val="24"/>
              </w:rPr>
              <w:t>34</w:t>
            </w:r>
          </w:p>
        </w:tc>
        <w:tc>
          <w:tcPr>
            <w:tcW w:w="4964" w:type="dxa"/>
          </w:tcPr>
          <w:p w:rsidR="001A250C" w:rsidRPr="001A250C" w:rsidRDefault="001A250C" w:rsidP="001A250C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1A250C" w:rsidRPr="001A250C" w:rsidRDefault="001A250C" w:rsidP="001A250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A250C" w:rsidRPr="001A250C" w:rsidRDefault="001A250C" w:rsidP="001A250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A250C" w:rsidRPr="001A250C" w:rsidRDefault="001A250C" w:rsidP="001A250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A250C" w:rsidRPr="001A250C" w:rsidRDefault="001A250C" w:rsidP="001A250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A250C" w:rsidRPr="001A250C" w:rsidRDefault="001A250C" w:rsidP="001A250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A250C" w:rsidRPr="001A250C" w:rsidRDefault="001A250C" w:rsidP="001A250C">
      <w:pPr>
        <w:spacing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A250C" w:rsidRPr="001A250C" w:rsidRDefault="001A250C" w:rsidP="001A25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0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A250C" w:rsidRPr="001A250C" w:rsidRDefault="001A250C" w:rsidP="001A250C">
      <w:pPr>
        <w:spacing w:after="0" w:line="240" w:lineRule="auto"/>
        <w:ind w:left="-540" w:right="355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1. Примерная основная образовательная программа образовательного учреждения. Начальная школа / (сост. </w:t>
      </w:r>
      <w:proofErr w:type="spellStart"/>
      <w:r w:rsidRPr="001A250C">
        <w:rPr>
          <w:rFonts w:ascii="Times New Roman" w:hAnsi="Times New Roman" w:cs="Times New Roman"/>
          <w:sz w:val="24"/>
          <w:szCs w:val="24"/>
        </w:rPr>
        <w:t>Е.С.Савинов</w:t>
      </w:r>
      <w:proofErr w:type="spellEnd"/>
      <w:r w:rsidRPr="001A250C">
        <w:rPr>
          <w:rFonts w:ascii="Times New Roman" w:hAnsi="Times New Roman" w:cs="Times New Roman"/>
          <w:sz w:val="24"/>
          <w:szCs w:val="24"/>
        </w:rPr>
        <w:t>).- 3-е изд.- М.: Просвещение, 2011.-204с.- (Стандарты второго поколения).</w:t>
      </w:r>
    </w:p>
    <w:p w:rsidR="001A250C" w:rsidRPr="001A250C" w:rsidRDefault="001A250C" w:rsidP="001A250C">
      <w:pPr>
        <w:spacing w:after="0" w:line="240" w:lineRule="auto"/>
        <w:ind w:left="-540" w:right="355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/>
          <w:sz w:val="24"/>
          <w:szCs w:val="24"/>
        </w:rPr>
        <w:t>2. Холодова  О.  Юным  умникам  и  умницам:  Задания  по  развитию  познавательных  способностей  (6– 7 лет) / Методическое  пособие, 1 класс. Курс «РПС».-  М.:  Издательство РОСТ, 2014. – 270 с.</w:t>
      </w:r>
    </w:p>
    <w:p w:rsidR="001A250C" w:rsidRPr="001A250C" w:rsidRDefault="001A250C" w:rsidP="001A250C">
      <w:pPr>
        <w:spacing w:after="0" w:line="240" w:lineRule="auto"/>
        <w:ind w:left="-540" w:right="355"/>
        <w:jc w:val="both"/>
        <w:rPr>
          <w:rFonts w:ascii="Times New Roman" w:hAnsi="Times New Roman" w:cs="Times New Roman"/>
          <w:sz w:val="24"/>
          <w:szCs w:val="24"/>
        </w:rPr>
      </w:pPr>
      <w:r w:rsidRPr="001A250C">
        <w:rPr>
          <w:rFonts w:ascii="Times New Roman" w:hAnsi="Times New Roman" w:cs="Times New Roman"/>
          <w:sz w:val="24"/>
          <w:szCs w:val="24"/>
        </w:rPr>
        <w:t xml:space="preserve">3. </w:t>
      </w:r>
      <w:r w:rsidRPr="001A250C">
        <w:rPr>
          <w:rFonts w:ascii="Times New Roman" w:hAnsi="Times New Roman"/>
          <w:sz w:val="24"/>
          <w:szCs w:val="24"/>
        </w:rPr>
        <w:t>Холодова  О. Юным  умникам  и  умницам:  Задания  по  развитию  познавательных  способностей (6 – 7 лет): Рабочие тетради: в 2-х частях – М.:  Издательство РОСТ, 2014. – 56 с.</w:t>
      </w:r>
    </w:p>
    <w:p w:rsidR="001A250C" w:rsidRPr="001A250C" w:rsidRDefault="001A250C" w:rsidP="001A2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50C" w:rsidRPr="001A250C" w:rsidRDefault="001A250C" w:rsidP="001A2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FB9" w:rsidRDefault="00434FB9">
      <w:bookmarkStart w:id="0" w:name="_GoBack"/>
      <w:bookmarkEnd w:id="0"/>
    </w:p>
    <w:sectPr w:rsidR="0043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</w:abstractNum>
  <w:abstractNum w:abstractNumId="2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120"/>
    <w:multiLevelType w:val="hybridMultilevel"/>
    <w:tmpl w:val="13EEDB2E"/>
    <w:lvl w:ilvl="0" w:tplc="0FAECD58">
      <w:start w:val="1"/>
      <w:numFmt w:val="bullet"/>
      <w:lvlText w:val=""/>
      <w:lvlJc w:val="left"/>
    </w:lvl>
    <w:lvl w:ilvl="1" w:tplc="2A069858">
      <w:start w:val="1"/>
      <w:numFmt w:val="bullet"/>
      <w:lvlText w:val=""/>
      <w:lvlJc w:val="left"/>
    </w:lvl>
    <w:lvl w:ilvl="2" w:tplc="FCA01392">
      <w:numFmt w:val="decimal"/>
      <w:lvlText w:val=""/>
      <w:lvlJc w:val="left"/>
    </w:lvl>
    <w:lvl w:ilvl="3" w:tplc="3BA466DC">
      <w:numFmt w:val="decimal"/>
      <w:lvlText w:val=""/>
      <w:lvlJc w:val="left"/>
    </w:lvl>
    <w:lvl w:ilvl="4" w:tplc="8BB874F4">
      <w:numFmt w:val="decimal"/>
      <w:lvlText w:val=""/>
      <w:lvlJc w:val="left"/>
    </w:lvl>
    <w:lvl w:ilvl="5" w:tplc="3552DBD2">
      <w:numFmt w:val="decimal"/>
      <w:lvlText w:val=""/>
      <w:lvlJc w:val="left"/>
    </w:lvl>
    <w:lvl w:ilvl="6" w:tplc="BC685AFC">
      <w:numFmt w:val="decimal"/>
      <w:lvlText w:val=""/>
      <w:lvlJc w:val="left"/>
    </w:lvl>
    <w:lvl w:ilvl="7" w:tplc="DB58525C">
      <w:numFmt w:val="decimal"/>
      <w:lvlText w:val=""/>
      <w:lvlJc w:val="left"/>
    </w:lvl>
    <w:lvl w:ilvl="8" w:tplc="24A64D2C">
      <w:numFmt w:val="decimal"/>
      <w:lvlText w:val=""/>
      <w:lvlJc w:val="left"/>
    </w:lvl>
  </w:abstractNum>
  <w:abstractNum w:abstractNumId="4">
    <w:nsid w:val="00000732"/>
    <w:multiLevelType w:val="hybridMultilevel"/>
    <w:tmpl w:val="17DE2224"/>
    <w:lvl w:ilvl="0" w:tplc="09880C4A">
      <w:start w:val="1"/>
      <w:numFmt w:val="bullet"/>
      <w:lvlText w:val=""/>
      <w:lvlJc w:val="left"/>
    </w:lvl>
    <w:lvl w:ilvl="1" w:tplc="B7F49542">
      <w:start w:val="1"/>
      <w:numFmt w:val="bullet"/>
      <w:lvlText w:val=""/>
      <w:lvlJc w:val="left"/>
    </w:lvl>
    <w:lvl w:ilvl="2" w:tplc="A2CCF9A2">
      <w:numFmt w:val="decimal"/>
      <w:lvlText w:val=""/>
      <w:lvlJc w:val="left"/>
    </w:lvl>
    <w:lvl w:ilvl="3" w:tplc="74EE66AA">
      <w:numFmt w:val="decimal"/>
      <w:lvlText w:val=""/>
      <w:lvlJc w:val="left"/>
    </w:lvl>
    <w:lvl w:ilvl="4" w:tplc="1B76C216">
      <w:numFmt w:val="decimal"/>
      <w:lvlText w:val=""/>
      <w:lvlJc w:val="left"/>
    </w:lvl>
    <w:lvl w:ilvl="5" w:tplc="3730BB84">
      <w:numFmt w:val="decimal"/>
      <w:lvlText w:val=""/>
      <w:lvlJc w:val="left"/>
    </w:lvl>
    <w:lvl w:ilvl="6" w:tplc="648CD696">
      <w:numFmt w:val="decimal"/>
      <w:lvlText w:val=""/>
      <w:lvlJc w:val="left"/>
    </w:lvl>
    <w:lvl w:ilvl="7" w:tplc="F8EC22E6">
      <w:numFmt w:val="decimal"/>
      <w:lvlText w:val=""/>
      <w:lvlJc w:val="left"/>
    </w:lvl>
    <w:lvl w:ilvl="8" w:tplc="21762440">
      <w:numFmt w:val="decimal"/>
      <w:lvlText w:val=""/>
      <w:lvlJc w:val="left"/>
    </w:lvl>
  </w:abstractNum>
  <w:abstractNum w:abstractNumId="5">
    <w:nsid w:val="000022EE"/>
    <w:multiLevelType w:val="hybridMultilevel"/>
    <w:tmpl w:val="11902AD4"/>
    <w:lvl w:ilvl="0" w:tplc="5C8CCD56">
      <w:start w:val="1"/>
      <w:numFmt w:val="bullet"/>
      <w:lvlText w:val=""/>
      <w:lvlJc w:val="left"/>
    </w:lvl>
    <w:lvl w:ilvl="1" w:tplc="DCC8A6C8">
      <w:numFmt w:val="decimal"/>
      <w:lvlText w:val=""/>
      <w:lvlJc w:val="left"/>
    </w:lvl>
    <w:lvl w:ilvl="2" w:tplc="CDA617E8">
      <w:numFmt w:val="decimal"/>
      <w:lvlText w:val=""/>
      <w:lvlJc w:val="left"/>
    </w:lvl>
    <w:lvl w:ilvl="3" w:tplc="A8BE18BE">
      <w:numFmt w:val="decimal"/>
      <w:lvlText w:val=""/>
      <w:lvlJc w:val="left"/>
    </w:lvl>
    <w:lvl w:ilvl="4" w:tplc="7DE64998">
      <w:numFmt w:val="decimal"/>
      <w:lvlText w:val=""/>
      <w:lvlJc w:val="left"/>
    </w:lvl>
    <w:lvl w:ilvl="5" w:tplc="DDA6E158">
      <w:numFmt w:val="decimal"/>
      <w:lvlText w:val=""/>
      <w:lvlJc w:val="left"/>
    </w:lvl>
    <w:lvl w:ilvl="6" w:tplc="9A52E8E0">
      <w:numFmt w:val="decimal"/>
      <w:lvlText w:val=""/>
      <w:lvlJc w:val="left"/>
    </w:lvl>
    <w:lvl w:ilvl="7" w:tplc="9CEE0154">
      <w:numFmt w:val="decimal"/>
      <w:lvlText w:val=""/>
      <w:lvlJc w:val="left"/>
    </w:lvl>
    <w:lvl w:ilvl="8" w:tplc="626C5468">
      <w:numFmt w:val="decimal"/>
      <w:lvlText w:val=""/>
      <w:lvlJc w:val="left"/>
    </w:lvl>
  </w:abstractNum>
  <w:abstractNum w:abstractNumId="6">
    <w:nsid w:val="00002350"/>
    <w:multiLevelType w:val="hybridMultilevel"/>
    <w:tmpl w:val="49C21BAA"/>
    <w:lvl w:ilvl="0" w:tplc="D29E9950">
      <w:start w:val="1"/>
      <w:numFmt w:val="bullet"/>
      <w:lvlText w:val="В"/>
      <w:lvlJc w:val="left"/>
    </w:lvl>
    <w:lvl w:ilvl="1" w:tplc="34D8D34A">
      <w:numFmt w:val="decimal"/>
      <w:lvlText w:val=""/>
      <w:lvlJc w:val="left"/>
    </w:lvl>
    <w:lvl w:ilvl="2" w:tplc="70BC62DC">
      <w:numFmt w:val="decimal"/>
      <w:lvlText w:val=""/>
      <w:lvlJc w:val="left"/>
    </w:lvl>
    <w:lvl w:ilvl="3" w:tplc="26BC6698">
      <w:numFmt w:val="decimal"/>
      <w:lvlText w:val=""/>
      <w:lvlJc w:val="left"/>
    </w:lvl>
    <w:lvl w:ilvl="4" w:tplc="5A247BFE">
      <w:numFmt w:val="decimal"/>
      <w:lvlText w:val=""/>
      <w:lvlJc w:val="left"/>
    </w:lvl>
    <w:lvl w:ilvl="5" w:tplc="24C899A2">
      <w:numFmt w:val="decimal"/>
      <w:lvlText w:val=""/>
      <w:lvlJc w:val="left"/>
    </w:lvl>
    <w:lvl w:ilvl="6" w:tplc="4730738A">
      <w:numFmt w:val="decimal"/>
      <w:lvlText w:val=""/>
      <w:lvlJc w:val="left"/>
    </w:lvl>
    <w:lvl w:ilvl="7" w:tplc="124E84A0">
      <w:numFmt w:val="decimal"/>
      <w:lvlText w:val=""/>
      <w:lvlJc w:val="left"/>
    </w:lvl>
    <w:lvl w:ilvl="8" w:tplc="6F36E9E8">
      <w:numFmt w:val="decimal"/>
      <w:lvlText w:val=""/>
      <w:lvlJc w:val="left"/>
    </w:lvl>
  </w:abstractNum>
  <w:abstractNum w:abstractNumId="7">
    <w:nsid w:val="000056AE"/>
    <w:multiLevelType w:val="hybridMultilevel"/>
    <w:tmpl w:val="D7C68388"/>
    <w:lvl w:ilvl="0" w:tplc="7AB2A13A">
      <w:start w:val="1"/>
      <w:numFmt w:val="bullet"/>
      <w:lvlText w:val="В"/>
      <w:lvlJc w:val="left"/>
    </w:lvl>
    <w:lvl w:ilvl="1" w:tplc="B2283DCC">
      <w:numFmt w:val="decimal"/>
      <w:lvlText w:val=""/>
      <w:lvlJc w:val="left"/>
    </w:lvl>
    <w:lvl w:ilvl="2" w:tplc="44968BF8">
      <w:numFmt w:val="decimal"/>
      <w:lvlText w:val=""/>
      <w:lvlJc w:val="left"/>
    </w:lvl>
    <w:lvl w:ilvl="3" w:tplc="37CE349E">
      <w:numFmt w:val="decimal"/>
      <w:lvlText w:val=""/>
      <w:lvlJc w:val="left"/>
    </w:lvl>
    <w:lvl w:ilvl="4" w:tplc="F1981006">
      <w:numFmt w:val="decimal"/>
      <w:lvlText w:val=""/>
      <w:lvlJc w:val="left"/>
    </w:lvl>
    <w:lvl w:ilvl="5" w:tplc="21648486">
      <w:numFmt w:val="decimal"/>
      <w:lvlText w:val=""/>
      <w:lvlJc w:val="left"/>
    </w:lvl>
    <w:lvl w:ilvl="6" w:tplc="827AEC20">
      <w:numFmt w:val="decimal"/>
      <w:lvlText w:val=""/>
      <w:lvlJc w:val="left"/>
    </w:lvl>
    <w:lvl w:ilvl="7" w:tplc="06A2BB1E">
      <w:numFmt w:val="decimal"/>
      <w:lvlText w:val=""/>
      <w:lvlJc w:val="left"/>
    </w:lvl>
    <w:lvl w:ilvl="8" w:tplc="04C0B136">
      <w:numFmt w:val="decimal"/>
      <w:lvlText w:val=""/>
      <w:lvlJc w:val="left"/>
    </w:lvl>
  </w:abstractNum>
  <w:abstractNum w:abstractNumId="8">
    <w:nsid w:val="0000759A"/>
    <w:multiLevelType w:val="hybridMultilevel"/>
    <w:tmpl w:val="DFBCD8C8"/>
    <w:lvl w:ilvl="0" w:tplc="2D2AECBA">
      <w:start w:val="1"/>
      <w:numFmt w:val="bullet"/>
      <w:lvlText w:val=""/>
      <w:lvlJc w:val="left"/>
    </w:lvl>
    <w:lvl w:ilvl="1" w:tplc="2BEE9414">
      <w:numFmt w:val="decimal"/>
      <w:lvlText w:val=""/>
      <w:lvlJc w:val="left"/>
    </w:lvl>
    <w:lvl w:ilvl="2" w:tplc="3ACE5AE0">
      <w:numFmt w:val="decimal"/>
      <w:lvlText w:val=""/>
      <w:lvlJc w:val="left"/>
    </w:lvl>
    <w:lvl w:ilvl="3" w:tplc="D05E284C">
      <w:numFmt w:val="decimal"/>
      <w:lvlText w:val=""/>
      <w:lvlJc w:val="left"/>
    </w:lvl>
    <w:lvl w:ilvl="4" w:tplc="5BCC2174">
      <w:numFmt w:val="decimal"/>
      <w:lvlText w:val=""/>
      <w:lvlJc w:val="left"/>
    </w:lvl>
    <w:lvl w:ilvl="5" w:tplc="ABAEC640">
      <w:numFmt w:val="decimal"/>
      <w:lvlText w:val=""/>
      <w:lvlJc w:val="left"/>
    </w:lvl>
    <w:lvl w:ilvl="6" w:tplc="20501DE2">
      <w:numFmt w:val="decimal"/>
      <w:lvlText w:val=""/>
      <w:lvlJc w:val="left"/>
    </w:lvl>
    <w:lvl w:ilvl="7" w:tplc="C50E3084">
      <w:numFmt w:val="decimal"/>
      <w:lvlText w:val=""/>
      <w:lvlJc w:val="left"/>
    </w:lvl>
    <w:lvl w:ilvl="8" w:tplc="B17677FA">
      <w:numFmt w:val="decimal"/>
      <w:lvlText w:val=""/>
      <w:lvlJc w:val="left"/>
    </w:lvl>
  </w:abstractNum>
  <w:abstractNum w:abstractNumId="9">
    <w:nsid w:val="12515A34"/>
    <w:multiLevelType w:val="multilevel"/>
    <w:tmpl w:val="76F0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A5377"/>
    <w:multiLevelType w:val="multilevel"/>
    <w:tmpl w:val="A89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D0C6E"/>
    <w:multiLevelType w:val="multilevel"/>
    <w:tmpl w:val="F892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80102"/>
    <w:multiLevelType w:val="multilevel"/>
    <w:tmpl w:val="9794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AC22C2"/>
    <w:multiLevelType w:val="multilevel"/>
    <w:tmpl w:val="4650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01DBB"/>
    <w:multiLevelType w:val="multilevel"/>
    <w:tmpl w:val="9934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25F4A"/>
    <w:multiLevelType w:val="multilevel"/>
    <w:tmpl w:val="EACC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DA7475"/>
    <w:multiLevelType w:val="multilevel"/>
    <w:tmpl w:val="DF2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FE"/>
    <w:rsid w:val="001A250C"/>
    <w:rsid w:val="003200FE"/>
    <w:rsid w:val="004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A25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1A25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qFormat/>
    <w:rsid w:val="001A25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1A250C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uiPriority w:val="59"/>
    <w:rsid w:val="001A250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1A250C"/>
    <w:pPr>
      <w:widowControl w:val="0"/>
      <w:autoSpaceDE w:val="0"/>
      <w:autoSpaceDN w:val="0"/>
      <w:spacing w:after="0" w:line="240" w:lineRule="auto"/>
      <w:ind w:left="107" w:firstLine="1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A250C"/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250C"/>
  </w:style>
  <w:style w:type="paragraph" w:customStyle="1" w:styleId="c22">
    <w:name w:val="c22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A250C"/>
  </w:style>
  <w:style w:type="paragraph" w:styleId="a9">
    <w:name w:val="Normal (Web)"/>
    <w:basedOn w:val="a"/>
    <w:uiPriority w:val="99"/>
    <w:semiHidden/>
    <w:unhideWhenUsed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1A250C"/>
    <w:pPr>
      <w:widowControl w:val="0"/>
      <w:autoSpaceDE w:val="0"/>
      <w:autoSpaceDN w:val="0"/>
      <w:spacing w:before="46" w:after="0" w:line="240" w:lineRule="auto"/>
      <w:ind w:left="29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1A250C"/>
    <w:rPr>
      <w:color w:val="800080" w:themeColor="followedHyperlink"/>
      <w:u w:val="single"/>
    </w:rPr>
  </w:style>
  <w:style w:type="paragraph" w:customStyle="1" w:styleId="c20">
    <w:name w:val="c20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250C"/>
  </w:style>
  <w:style w:type="character" w:styleId="ab">
    <w:name w:val="Hyperlink"/>
    <w:basedOn w:val="a0"/>
    <w:uiPriority w:val="99"/>
    <w:unhideWhenUsed/>
    <w:rsid w:val="001A25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A250C"/>
    <w:pPr>
      <w:widowControl w:val="0"/>
      <w:autoSpaceDE w:val="0"/>
      <w:autoSpaceDN w:val="0"/>
      <w:spacing w:before="78" w:after="0" w:line="240" w:lineRule="auto"/>
      <w:ind w:left="84"/>
    </w:pPr>
    <w:rPr>
      <w:rFonts w:ascii="Times New Roman" w:eastAsia="Times New Roman" w:hAnsi="Times New Roman" w:cs="Times New Roman"/>
    </w:rPr>
  </w:style>
  <w:style w:type="paragraph" w:customStyle="1" w:styleId="c5">
    <w:name w:val="c5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2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A25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1A25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qFormat/>
    <w:rsid w:val="001A25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1A250C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uiPriority w:val="59"/>
    <w:rsid w:val="001A250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1A250C"/>
    <w:pPr>
      <w:widowControl w:val="0"/>
      <w:autoSpaceDE w:val="0"/>
      <w:autoSpaceDN w:val="0"/>
      <w:spacing w:after="0" w:line="240" w:lineRule="auto"/>
      <w:ind w:left="107" w:firstLine="1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A250C"/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250C"/>
  </w:style>
  <w:style w:type="paragraph" w:customStyle="1" w:styleId="c22">
    <w:name w:val="c22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A250C"/>
  </w:style>
  <w:style w:type="paragraph" w:styleId="a9">
    <w:name w:val="Normal (Web)"/>
    <w:basedOn w:val="a"/>
    <w:uiPriority w:val="99"/>
    <w:semiHidden/>
    <w:unhideWhenUsed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1A250C"/>
    <w:pPr>
      <w:widowControl w:val="0"/>
      <w:autoSpaceDE w:val="0"/>
      <w:autoSpaceDN w:val="0"/>
      <w:spacing w:before="46" w:after="0" w:line="240" w:lineRule="auto"/>
      <w:ind w:left="29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1A250C"/>
    <w:rPr>
      <w:color w:val="800080" w:themeColor="followedHyperlink"/>
      <w:u w:val="single"/>
    </w:rPr>
  </w:style>
  <w:style w:type="paragraph" w:customStyle="1" w:styleId="c20">
    <w:name w:val="c20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250C"/>
  </w:style>
  <w:style w:type="character" w:styleId="ab">
    <w:name w:val="Hyperlink"/>
    <w:basedOn w:val="a0"/>
    <w:uiPriority w:val="99"/>
    <w:unhideWhenUsed/>
    <w:rsid w:val="001A25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A250C"/>
    <w:pPr>
      <w:widowControl w:val="0"/>
      <w:autoSpaceDE w:val="0"/>
      <w:autoSpaceDN w:val="0"/>
      <w:spacing w:before="78" w:after="0" w:line="240" w:lineRule="auto"/>
      <w:ind w:left="84"/>
    </w:pPr>
    <w:rPr>
      <w:rFonts w:ascii="Times New Roman" w:eastAsia="Times New Roman" w:hAnsi="Times New Roman" w:cs="Times New Roman"/>
    </w:rPr>
  </w:style>
  <w:style w:type="paragraph" w:customStyle="1" w:styleId="c5">
    <w:name w:val="c5"/>
    <w:basedOn w:val="a"/>
    <w:rsid w:val="001A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lk/main" TargetMode="External"/><Relationship Id="rId13" Type="http://schemas.openxmlformats.org/officeDocument/2006/relationships/hyperlink" Target="https://uchi.ru/teachers/lk/ma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lk/main" TargetMode="External"/><Relationship Id="rId12" Type="http://schemas.openxmlformats.org/officeDocument/2006/relationships/hyperlink" Target="https://uchi.ru/teachers/lk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lk/main" TargetMode="External"/><Relationship Id="rId11" Type="http://schemas.openxmlformats.org/officeDocument/2006/relationships/hyperlink" Target="https://uchi.ru/teachers/lk/ma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hi.ru/teachers/lk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lk/m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5677</Words>
  <Characters>32362</Characters>
  <Application>Microsoft Office Word</Application>
  <DocSecurity>0</DocSecurity>
  <Lines>269</Lines>
  <Paragraphs>75</Paragraphs>
  <ScaleCrop>false</ScaleCrop>
  <Company/>
  <LinksUpToDate>false</LinksUpToDate>
  <CharactersWithSpaces>37964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2022-12-21T06:53:00Z</dcterms:created>
  <dcterms:modified xsi:type="dcterms:W3CDTF">2022-12-21T06:54:00Z</dcterms:modified>
</cp:coreProperties>
</file>